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67" w:rsidRPr="00420087" w:rsidRDefault="00AF3E67" w:rsidP="00420087">
      <w:pPr>
        <w:jc w:val="center"/>
        <w:rPr>
          <w:b/>
        </w:rPr>
      </w:pPr>
      <w:r w:rsidRPr="00420087">
        <w:rPr>
          <w:b/>
        </w:rPr>
        <w:t>Dean, Business Administration</w:t>
      </w:r>
    </w:p>
    <w:p w:rsidR="00AF3E67" w:rsidRPr="00420087" w:rsidRDefault="00AF3E67" w:rsidP="00420087">
      <w:pPr>
        <w:jc w:val="center"/>
        <w:rPr>
          <w:b/>
        </w:rPr>
      </w:pPr>
      <w:r w:rsidRPr="00420087">
        <w:rPr>
          <w:b/>
        </w:rPr>
        <w:t>Statement of Accomplishments and Vision</w:t>
      </w:r>
    </w:p>
    <w:p w:rsidR="00663308" w:rsidRDefault="00F557BB" w:rsidP="006B1A1A">
      <w:pPr>
        <w:ind w:firstLine="567"/>
      </w:pPr>
      <w:r>
        <w:t>As I prepare this statement of accomplishments and vision I not</w:t>
      </w:r>
      <w:r w:rsidR="00103993">
        <w:t>e</w:t>
      </w:r>
      <w:r>
        <w:t xml:space="preserve"> that i</w:t>
      </w:r>
      <w:r w:rsidR="00663308">
        <w:t>t’s 42 months to the day</w:t>
      </w:r>
      <w:r>
        <w:t xml:space="preserve"> since I arrived at the University of Regina</w:t>
      </w:r>
      <w:r w:rsidR="00663308">
        <w:t>. In retrospect, there has been much carried out in this time, none of which would have been possible without the tireless support of staff, faculty, and c</w:t>
      </w:r>
      <w:bookmarkStart w:id="0" w:name="_GoBack"/>
      <w:bookmarkEnd w:id="0"/>
      <w:r w:rsidR="00663308">
        <w:t xml:space="preserve">ommitted members of our extended community. I am </w:t>
      </w:r>
      <w:r w:rsidR="003460A6">
        <w:t xml:space="preserve">truly indebted to </w:t>
      </w:r>
      <w:r w:rsidR="0088204D">
        <w:t xml:space="preserve">them for </w:t>
      </w:r>
      <w:r w:rsidR="003460A6">
        <w:t xml:space="preserve">their energy, experience, and wisdom for all that we have been able to </w:t>
      </w:r>
      <w:r w:rsidR="00A66C5F">
        <w:t>accomplish</w:t>
      </w:r>
      <w:r w:rsidR="003460A6">
        <w:t xml:space="preserve">. </w:t>
      </w:r>
    </w:p>
    <w:p w:rsidR="00B94433" w:rsidRDefault="0088204D" w:rsidP="006B1A1A">
      <w:pPr>
        <w:ind w:firstLine="567"/>
      </w:pPr>
      <w:r>
        <w:t xml:space="preserve">“Our strength is in our relationships.” </w:t>
      </w:r>
      <w:r w:rsidR="00666BA2">
        <w:t>T</w:t>
      </w:r>
      <w:r>
        <w:t>hat was t</w:t>
      </w:r>
      <w:r w:rsidR="00666BA2">
        <w:t xml:space="preserve">he first sentence in my first </w:t>
      </w:r>
      <w:r>
        <w:t xml:space="preserve">public </w:t>
      </w:r>
      <w:r w:rsidR="00666BA2">
        <w:t>address a</w:t>
      </w:r>
      <w:r>
        <w:t xml:space="preserve">t the 2012 Hill Business Dinner. Our </w:t>
      </w:r>
      <w:r w:rsidR="00EF370D">
        <w:t xml:space="preserve">main </w:t>
      </w:r>
      <w:r w:rsidR="009229C1">
        <w:t>effort over the past three and a half years</w:t>
      </w:r>
      <w:r w:rsidR="00666BA2">
        <w:t xml:space="preserve"> since becoming</w:t>
      </w:r>
      <w:r w:rsidR="00EF4456">
        <w:t xml:space="preserve"> Dean has</w:t>
      </w:r>
      <w:r w:rsidR="00BF1E10" w:rsidRPr="00BF1E10">
        <w:t xml:space="preserve"> </w:t>
      </w:r>
      <w:r w:rsidR="00B94433">
        <w:t>been</w:t>
      </w:r>
      <w:r>
        <w:t xml:space="preserve"> to increase our strength. We</w:t>
      </w:r>
      <w:r w:rsidR="00B94433">
        <w:t xml:space="preserve"> focused on elevating our profile and recognition of the brand. We </w:t>
      </w:r>
      <w:r w:rsidR="00B94433" w:rsidRPr="00B94433">
        <w:t xml:space="preserve">extended </w:t>
      </w:r>
      <w:r w:rsidR="00B94433">
        <w:t>our</w:t>
      </w:r>
      <w:r w:rsidR="00B94433" w:rsidRPr="00B94433">
        <w:t xml:space="preserve"> reach by broadening our organizational structure and formalizing relationships with our stakeholders</w:t>
      </w:r>
      <w:r w:rsidR="00666BA2">
        <w:t xml:space="preserve"> and beyond</w:t>
      </w:r>
      <w:r>
        <w:t xml:space="preserve">. We </w:t>
      </w:r>
      <w:r w:rsidR="00666BA2">
        <w:t>created</w:t>
      </w:r>
      <w:r w:rsidR="00B94433" w:rsidRPr="00B94433">
        <w:t xml:space="preserve"> communication conduits</w:t>
      </w:r>
      <w:r w:rsidR="00420087">
        <w:t xml:space="preserve">, which promote the </w:t>
      </w:r>
      <w:proofErr w:type="gramStart"/>
      <w:r w:rsidR="00420087">
        <w:t>excellent</w:t>
      </w:r>
      <w:proofErr w:type="gramEnd"/>
      <w:r w:rsidR="00420087">
        <w:t xml:space="preserve"> work of our students, staff, and faculty</w:t>
      </w:r>
      <w:r w:rsidR="00B94433">
        <w:t xml:space="preserve">. </w:t>
      </w:r>
      <w:r>
        <w:t xml:space="preserve"> </w:t>
      </w:r>
    </w:p>
    <w:p w:rsidR="00274C6C" w:rsidRDefault="00274C6C" w:rsidP="006B1A1A">
      <w:pPr>
        <w:ind w:firstLine="567"/>
      </w:pPr>
      <w:r>
        <w:t>We</w:t>
      </w:r>
      <w:r w:rsidRPr="00274C6C">
        <w:t xml:space="preserve"> committed ourselves to preparing students to graduate and to set their own independent path of personal and professional fulfillment, as well as accommodate the needs of employing organizations. We prepare</w:t>
      </w:r>
      <w:r>
        <w:t>d</w:t>
      </w:r>
      <w:r w:rsidRPr="00274C6C">
        <w:t xml:space="preserve"> our students to lead in business through critical reflection, personal connection, and consideration for the global community</w:t>
      </w:r>
      <w:r>
        <w:t>. We carried this out through many activities and new initiatives.</w:t>
      </w:r>
      <w:r w:rsidR="001B68CC">
        <w:t xml:space="preserve"> We did this together</w:t>
      </w:r>
      <w:r w:rsidR="00382A5C">
        <w:t xml:space="preserve"> and I believe today, for our effort, we are stronger. </w:t>
      </w:r>
    </w:p>
    <w:p w:rsidR="00382A5C" w:rsidRDefault="00382A5C" w:rsidP="00382A5C">
      <w:pPr>
        <w:ind w:firstLine="567"/>
      </w:pPr>
      <w:r>
        <w:t xml:space="preserve">The </w:t>
      </w:r>
      <w:r w:rsidRPr="00BF1E10">
        <w:t xml:space="preserve">total number of </w:t>
      </w:r>
      <w:r w:rsidR="007761A7">
        <w:t xml:space="preserve">student </w:t>
      </w:r>
      <w:r w:rsidRPr="00BF1E10">
        <w:t>applications for fall</w:t>
      </w:r>
      <w:r>
        <w:t xml:space="preserve"> 2015</w:t>
      </w:r>
      <w:r w:rsidRPr="00BF1E10">
        <w:t xml:space="preserve"> </w:t>
      </w:r>
      <w:r w:rsidR="007761A7">
        <w:t>increased by</w:t>
      </w:r>
      <w:r w:rsidRPr="00BF1E10">
        <w:t xml:space="preserve"> 62% since fall 2012. </w:t>
      </w:r>
      <w:r>
        <w:t>R</w:t>
      </w:r>
      <w:r w:rsidRPr="00BF1E10">
        <w:t>egistration of Saskatchewan resi</w:t>
      </w:r>
      <w:r w:rsidR="007761A7">
        <w:t>dents has increased nearly 24%, and t</w:t>
      </w:r>
      <w:r>
        <w:t>he</w:t>
      </w:r>
      <w:r w:rsidRPr="00BF1E10">
        <w:t xml:space="preserve"> number of registrations by Canadians outside Saskatchewan</w:t>
      </w:r>
      <w:r>
        <w:t xml:space="preserve">, </w:t>
      </w:r>
      <w:r w:rsidR="007761A7">
        <w:t>though</w:t>
      </w:r>
      <w:r>
        <w:t xml:space="preserve"> smaller in comparison</w:t>
      </w:r>
      <w:r w:rsidR="007761A7">
        <w:t>,</w:t>
      </w:r>
      <w:r w:rsidRPr="00BF1E10">
        <w:t xml:space="preserve"> has increased by more than 112%.</w:t>
      </w:r>
      <w:r>
        <w:t xml:space="preserve"> We </w:t>
      </w:r>
      <w:r w:rsidRPr="00BF1E10">
        <w:t xml:space="preserve">are </w:t>
      </w:r>
      <w:r>
        <w:t xml:space="preserve">also </w:t>
      </w:r>
      <w:r w:rsidRPr="00BF1E10">
        <w:t>connecting wi</w:t>
      </w:r>
      <w:r>
        <w:t>th the international community. The</w:t>
      </w:r>
      <w:r w:rsidRPr="00BF1E10">
        <w:t xml:space="preserve"> number of registrations by international students has increased by more than 61% since fall 2012. Today, </w:t>
      </w:r>
      <w:r>
        <w:t>more than 20</w:t>
      </w:r>
      <w:r w:rsidRPr="00BF1E10">
        <w:t>% of our classroom is comprised of students representing 34 countries other than Canada.</w:t>
      </w:r>
      <w:r>
        <w:t xml:space="preserve"> The admission average has also steadily increased. In fall 2012 the admission average was 80.94. In fall 2015 the admission average increased to 83.56.</w:t>
      </w:r>
      <w:r w:rsidR="001B68CC">
        <w:t xml:space="preserve"> </w:t>
      </w:r>
    </w:p>
    <w:p w:rsidR="00605BA2" w:rsidRDefault="00274C6C" w:rsidP="006B1A1A">
      <w:pPr>
        <w:ind w:firstLine="567"/>
      </w:pPr>
      <w:r>
        <w:t>A listing</w:t>
      </w:r>
      <w:r w:rsidR="00F173E7">
        <w:t xml:space="preserve"> </w:t>
      </w:r>
      <w:r w:rsidR="00623EF5">
        <w:t>of accomplishments is</w:t>
      </w:r>
      <w:r w:rsidR="00F173E7">
        <w:t xml:space="preserve"> </w:t>
      </w:r>
      <w:r w:rsidR="00EF370D">
        <w:t>presented</w:t>
      </w:r>
      <w:r w:rsidR="00F173E7">
        <w:t xml:space="preserve"> </w:t>
      </w:r>
      <w:r>
        <w:t xml:space="preserve">below, </w:t>
      </w:r>
      <w:r w:rsidR="00F173E7">
        <w:t xml:space="preserve">under </w:t>
      </w:r>
      <w:r>
        <w:t>bolded statements of</w:t>
      </w:r>
      <w:r w:rsidR="00F173E7">
        <w:t xml:space="preserve"> expected activities of the Dean</w:t>
      </w:r>
      <w:r>
        <w:t xml:space="preserve"> of Business Administration</w:t>
      </w:r>
      <w:r w:rsidR="00F173E7">
        <w:t xml:space="preserve">, as were stated in the position profile, </w:t>
      </w:r>
      <w:r w:rsidR="00EF370D">
        <w:t xml:space="preserve">posted in fall 2011. </w:t>
      </w:r>
      <w:r w:rsidR="00605BA2">
        <w:t xml:space="preserve">Within each statement the accomplishments are presented as they occurred. </w:t>
      </w:r>
      <w:r w:rsidR="00EF370D">
        <w:t>H</w:t>
      </w:r>
      <w:r w:rsidR="00F173E7">
        <w:t>yper</w:t>
      </w:r>
      <w:r w:rsidR="00420087">
        <w:t xml:space="preserve">links </w:t>
      </w:r>
      <w:r w:rsidR="00EF370D">
        <w:t xml:space="preserve">are also offered to provide </w:t>
      </w:r>
      <w:r w:rsidR="00420087">
        <w:t>additional information</w:t>
      </w:r>
      <w:r w:rsidR="00EF370D">
        <w:t xml:space="preserve"> as needed</w:t>
      </w:r>
      <w:r w:rsidR="00420087">
        <w:t>.</w:t>
      </w:r>
      <w:r w:rsidR="00EF4456">
        <w:t xml:space="preserve"> </w:t>
      </w:r>
      <w:r w:rsidR="00623EF5">
        <w:t xml:space="preserve"> A statement of vision or future state follows.</w:t>
      </w:r>
    </w:p>
    <w:p w:rsidR="006B1A1A" w:rsidRDefault="006B1A1A">
      <w:pPr>
        <w:rPr>
          <w:b/>
          <w:i/>
        </w:rPr>
      </w:pPr>
      <w:r>
        <w:rPr>
          <w:b/>
          <w:i/>
        </w:rPr>
        <w:br w:type="page"/>
      </w:r>
    </w:p>
    <w:p w:rsidR="00382A5C" w:rsidRDefault="00382A5C" w:rsidP="00BE0BB2">
      <w:pPr>
        <w:rPr>
          <w:b/>
        </w:rPr>
      </w:pPr>
      <w:r>
        <w:rPr>
          <w:b/>
        </w:rPr>
        <w:lastRenderedPageBreak/>
        <w:t>Accomplishments</w:t>
      </w:r>
    </w:p>
    <w:p w:rsidR="00BE0BB2" w:rsidRPr="0049640A" w:rsidRDefault="00BE0BB2" w:rsidP="00BE0BB2">
      <w:pPr>
        <w:rPr>
          <w:b/>
          <w:i/>
        </w:rPr>
      </w:pPr>
      <w:r w:rsidRPr="0049640A">
        <w:rPr>
          <w:b/>
          <w:i/>
        </w:rPr>
        <w:t xml:space="preserve">Lead in the development and enhancement of programs, including the Ivey partnership, </w:t>
      </w:r>
      <w:proofErr w:type="gramStart"/>
      <w:r w:rsidRPr="0049640A">
        <w:rPr>
          <w:b/>
          <w:i/>
        </w:rPr>
        <w:t>that attract</w:t>
      </w:r>
      <w:proofErr w:type="gramEnd"/>
      <w:r w:rsidRPr="0049640A">
        <w:rPr>
          <w:b/>
          <w:i/>
        </w:rPr>
        <w:t>, retain, and graduate highly qualified students.</w:t>
      </w:r>
    </w:p>
    <w:p w:rsidR="00103993" w:rsidRDefault="00103993" w:rsidP="00655C9C">
      <w:pPr>
        <w:pStyle w:val="ListParagraph"/>
        <w:numPr>
          <w:ilvl w:val="0"/>
          <w:numId w:val="6"/>
        </w:numPr>
      </w:pPr>
      <w:r>
        <w:t>The Hill-</w:t>
      </w:r>
      <w:r w:rsidR="0023533A">
        <w:t xml:space="preserve">Ivey </w:t>
      </w:r>
      <w:r w:rsidR="00FB1CAE">
        <w:t>Agreement</w:t>
      </w:r>
      <w:r w:rsidR="00A46E2D">
        <w:t xml:space="preserve"> </w:t>
      </w:r>
      <w:r w:rsidR="00623EF5">
        <w:t>was</w:t>
      </w:r>
      <w:r>
        <w:t xml:space="preserve"> renewed three times (October </w:t>
      </w:r>
      <w:r w:rsidR="00FB1CAE">
        <w:t xml:space="preserve">2012, January 2014, </w:t>
      </w:r>
      <w:proofErr w:type="gramStart"/>
      <w:r w:rsidR="00FB1CAE">
        <w:t>April</w:t>
      </w:r>
      <w:proofErr w:type="gramEnd"/>
      <w:r w:rsidR="00FB1CAE">
        <w:t xml:space="preserve"> 2015). The </w:t>
      </w:r>
      <w:r>
        <w:t>most r</w:t>
      </w:r>
      <w:r w:rsidR="000E0074">
        <w:t>ecent renewal</w:t>
      </w:r>
      <w:r w:rsidR="00A66C5F">
        <w:t>,</w:t>
      </w:r>
      <w:r w:rsidR="00623EF5">
        <w:t xml:space="preserve"> for three years, n</w:t>
      </w:r>
      <w:r w:rsidR="000E0074">
        <w:t>ot only s</w:t>
      </w:r>
      <w:r>
        <w:t>ustaining</w:t>
      </w:r>
      <w:r w:rsidR="000E0074">
        <w:t xml:space="preserve">, </w:t>
      </w:r>
      <w:r w:rsidR="008C20EB">
        <w:t xml:space="preserve">but </w:t>
      </w:r>
      <w:r w:rsidR="000E0074">
        <w:t>strengthening</w:t>
      </w:r>
      <w:r>
        <w:t xml:space="preserve"> this important relationship.</w:t>
      </w:r>
    </w:p>
    <w:p w:rsidR="00654C51" w:rsidRDefault="00654C51" w:rsidP="00654C51">
      <w:pPr>
        <w:pStyle w:val="ListParagraph"/>
        <w:numPr>
          <w:ilvl w:val="0"/>
          <w:numId w:val="6"/>
        </w:numPr>
      </w:pPr>
      <w:r w:rsidRPr="000E0074">
        <w:t xml:space="preserve">With Senate approval </w:t>
      </w:r>
      <w:r>
        <w:t>in June 2013</w:t>
      </w:r>
      <w:r w:rsidRPr="000E0074">
        <w:t xml:space="preserve">, </w:t>
      </w:r>
      <w:proofErr w:type="spellStart"/>
      <w:r w:rsidRPr="000E0074">
        <w:t>Levene</w:t>
      </w:r>
      <w:proofErr w:type="spellEnd"/>
      <w:r w:rsidRPr="000E0074">
        <w:t xml:space="preserve"> </w:t>
      </w:r>
      <w:r>
        <w:t>GSB</w:t>
      </w:r>
      <w:r w:rsidRPr="000E0074">
        <w:t xml:space="preserve"> launched the new </w:t>
      </w:r>
      <w:hyperlink r:id="rId8" w:history="1">
        <w:proofErr w:type="spellStart"/>
        <w:r w:rsidRPr="000E0074">
          <w:rPr>
            <w:rStyle w:val="Hyperlink"/>
          </w:rPr>
          <w:t>Levene</w:t>
        </w:r>
        <w:proofErr w:type="spellEnd"/>
        <w:r w:rsidRPr="000E0074">
          <w:rPr>
            <w:rStyle w:val="Hyperlink"/>
          </w:rPr>
          <w:t xml:space="preserve"> MBA</w:t>
        </w:r>
      </w:hyperlink>
      <w:r w:rsidRPr="000E0074">
        <w:t xml:space="preserve">. The </w:t>
      </w:r>
      <w:proofErr w:type="spellStart"/>
      <w:r w:rsidRPr="000E0074">
        <w:t>Levene</w:t>
      </w:r>
      <w:proofErr w:type="spellEnd"/>
      <w:r w:rsidRPr="000E0074">
        <w:t xml:space="preserve"> MBA </w:t>
      </w:r>
      <w:r>
        <w:t xml:space="preserve">offers innovative features, </w:t>
      </w:r>
      <w:r w:rsidRPr="000E0074">
        <w:t>broaden</w:t>
      </w:r>
      <w:r>
        <w:t>ing</w:t>
      </w:r>
      <w:r w:rsidRPr="000E0074">
        <w:t xml:space="preserve"> access and opportunity to people thinking about pursuing an MBA degree. The program offers a five course post-graduate diploma in business as a ladder into the MBA for people without an undergraduate business degree. It also </w:t>
      </w:r>
      <w:r w:rsidR="00314A95">
        <w:t>enables</w:t>
      </w:r>
      <w:r w:rsidRPr="000E0074">
        <w:t xml:space="preserve"> students to specialize in engineering management, or international business. Along with an international study tour as part of the program.</w:t>
      </w:r>
    </w:p>
    <w:p w:rsidR="00654C51" w:rsidRDefault="00654C51" w:rsidP="00654C51">
      <w:pPr>
        <w:pStyle w:val="ListParagraph"/>
        <w:numPr>
          <w:ilvl w:val="0"/>
          <w:numId w:val="6"/>
        </w:numPr>
      </w:pPr>
      <w:r>
        <w:t>The</w:t>
      </w:r>
      <w:r w:rsidRPr="005E1369">
        <w:t xml:space="preserve"> role of Executive Lead for </w:t>
      </w:r>
      <w:hyperlink r:id="rId9" w:history="1">
        <w:r w:rsidRPr="00233CBB">
          <w:rPr>
            <w:rStyle w:val="Hyperlink"/>
          </w:rPr>
          <w:t>UR Investing</w:t>
        </w:r>
      </w:hyperlink>
      <w:r w:rsidRPr="005E1369">
        <w:t xml:space="preserve"> </w:t>
      </w:r>
      <w:r>
        <w:t xml:space="preserve">was established </w:t>
      </w:r>
      <w:r w:rsidRPr="005E1369">
        <w:t>on August 1</w:t>
      </w:r>
      <w:r>
        <w:t xml:space="preserve">, 2013. This position is for an industry expert who </w:t>
      </w:r>
      <w:r w:rsidR="000753D1">
        <w:t>will also teach</w:t>
      </w:r>
      <w:r>
        <w:t xml:space="preserve"> in our Faculty and </w:t>
      </w:r>
      <w:r w:rsidRPr="006C1651">
        <w:t>provide investing experience to the UR Investing team</w:t>
      </w:r>
      <w:r>
        <w:t>.</w:t>
      </w:r>
    </w:p>
    <w:p w:rsidR="00654C51" w:rsidRPr="00253C6C" w:rsidRDefault="00654C51" w:rsidP="00253C6C">
      <w:pPr>
        <w:pStyle w:val="ListParagraph"/>
        <w:numPr>
          <w:ilvl w:val="0"/>
          <w:numId w:val="6"/>
        </w:numPr>
        <w:rPr>
          <w:lang w:val="en-CA"/>
        </w:rPr>
      </w:pPr>
      <w:r>
        <w:t>In September 2013 the</w:t>
      </w:r>
      <w:r w:rsidRPr="005E1369">
        <w:t xml:space="preserve"> </w:t>
      </w:r>
      <w:r>
        <w:t xml:space="preserve">UR Investing </w:t>
      </w:r>
      <w:r w:rsidRPr="005E1369">
        <w:t>portfolio</w:t>
      </w:r>
      <w:r w:rsidR="00A66C5F">
        <w:t xml:space="preserve"> was</w:t>
      </w:r>
      <w:r w:rsidRPr="005E1369">
        <w:t xml:space="preserve"> increased from $200,000 to $1,000,000 </w:t>
      </w:r>
      <w:r>
        <w:t>from</w:t>
      </w:r>
      <w:r w:rsidRPr="005E1369">
        <w:t xml:space="preserve"> general endowed funds as well as $500,000 of the endowed gift the Faculty of Business Administration received from Paul Hill in 2007</w:t>
      </w:r>
      <w:r>
        <w:t xml:space="preserve">. </w:t>
      </w:r>
      <w:r w:rsidR="00253C6C">
        <w:t xml:space="preserve"> The UR Investing program was influential in the </w:t>
      </w:r>
      <w:hyperlink r:id="rId10" w:history="1">
        <w:r w:rsidR="00253C6C" w:rsidRPr="00253C6C">
          <w:rPr>
            <w:rStyle w:val="Hyperlink"/>
          </w:rPr>
          <w:t xml:space="preserve">success of </w:t>
        </w:r>
        <w:r w:rsidR="00253C6C" w:rsidRPr="00253C6C">
          <w:rPr>
            <w:rStyle w:val="Hyperlink"/>
            <w:lang w:val="en-CA"/>
          </w:rPr>
          <w:t>Hill students</w:t>
        </w:r>
      </w:hyperlink>
      <w:r w:rsidR="00253C6C" w:rsidRPr="00253C6C">
        <w:rPr>
          <w:lang w:val="en-CA"/>
        </w:rPr>
        <w:t xml:space="preserve"> </w:t>
      </w:r>
      <w:r w:rsidR="00253C6C">
        <w:rPr>
          <w:lang w:val="en-CA"/>
        </w:rPr>
        <w:t>who placed third among 1909 teams from 37 universities in the</w:t>
      </w:r>
      <w:r w:rsidR="00253C6C" w:rsidRPr="00253C6C">
        <w:rPr>
          <w:lang w:val="en-CA"/>
        </w:rPr>
        <w:t xml:space="preserve"> Montreal Exchange Options Trading Simulation contest</w:t>
      </w:r>
      <w:r w:rsidR="00253C6C">
        <w:rPr>
          <w:lang w:val="en-CA"/>
        </w:rPr>
        <w:t xml:space="preserve"> in fall 2015</w:t>
      </w:r>
      <w:r w:rsidR="00253C6C" w:rsidRPr="00253C6C">
        <w:rPr>
          <w:lang w:val="en-CA"/>
        </w:rPr>
        <w:t>.</w:t>
      </w:r>
    </w:p>
    <w:p w:rsidR="000753D1" w:rsidRPr="000753D1" w:rsidRDefault="00654C51" w:rsidP="000753D1">
      <w:pPr>
        <w:pStyle w:val="ListParagraph"/>
        <w:numPr>
          <w:ilvl w:val="0"/>
          <w:numId w:val="6"/>
        </w:numPr>
        <w:rPr>
          <w:lang w:val="en-CA"/>
        </w:rPr>
      </w:pPr>
      <w:r>
        <w:t xml:space="preserve">In September 2013 the </w:t>
      </w:r>
      <w:hyperlink r:id="rId11" w:history="1">
        <w:r w:rsidRPr="00483BE4">
          <w:rPr>
            <w:rStyle w:val="Hyperlink"/>
          </w:rPr>
          <w:t>Hill Legacy Program</w:t>
        </w:r>
      </w:hyperlink>
      <w:r w:rsidR="00A66C5F">
        <w:t xml:space="preserve"> was initiated.</w:t>
      </w:r>
      <w:r>
        <w:t xml:space="preserve"> </w:t>
      </w:r>
      <w:r>
        <w:rPr>
          <w:lang w:val="en-CA"/>
        </w:rPr>
        <w:t>Entering</w:t>
      </w:r>
      <w:r w:rsidRPr="00483BE4">
        <w:rPr>
          <w:lang w:val="en-CA"/>
        </w:rPr>
        <w:t xml:space="preserve"> </w:t>
      </w:r>
      <w:r>
        <w:rPr>
          <w:lang w:val="en-CA"/>
        </w:rPr>
        <w:t>Hill</w:t>
      </w:r>
      <w:r w:rsidRPr="00483BE4">
        <w:rPr>
          <w:lang w:val="en-CA"/>
        </w:rPr>
        <w:t xml:space="preserve"> students </w:t>
      </w:r>
      <w:r>
        <w:rPr>
          <w:lang w:val="en-CA"/>
        </w:rPr>
        <w:t>receive the</w:t>
      </w:r>
      <w:r w:rsidRPr="00483BE4">
        <w:rPr>
          <w:lang w:val="en-CA"/>
        </w:rPr>
        <w:t xml:space="preserve"> Hill Legacy Pin at a </w:t>
      </w:r>
      <w:r>
        <w:rPr>
          <w:lang w:val="en-CA"/>
        </w:rPr>
        <w:t>ceremony in their first term</w:t>
      </w:r>
      <w:r w:rsidRPr="00483BE4">
        <w:rPr>
          <w:lang w:val="en-CA"/>
        </w:rPr>
        <w:t xml:space="preserve">. Students wear it to </w:t>
      </w:r>
      <w:r>
        <w:rPr>
          <w:lang w:val="en-CA"/>
        </w:rPr>
        <w:t>School</w:t>
      </w:r>
      <w:r w:rsidRPr="00483BE4">
        <w:rPr>
          <w:lang w:val="en-CA"/>
        </w:rPr>
        <w:t xml:space="preserve"> functions and events throughout their program. When they graduate, they return their pin with a letter reflecting on their time at the Hill School. In exchange, </w:t>
      </w:r>
      <w:r>
        <w:rPr>
          <w:lang w:val="en-CA"/>
        </w:rPr>
        <w:t>graduating students receive the</w:t>
      </w:r>
      <w:r w:rsidRPr="00483BE4">
        <w:rPr>
          <w:lang w:val="en-CA"/>
        </w:rPr>
        <w:t xml:space="preserve"> Hill Alumni Ring, signifying that they have successfully completed the prog</w:t>
      </w:r>
      <w:r>
        <w:rPr>
          <w:lang w:val="en-CA"/>
        </w:rPr>
        <w:t xml:space="preserve">ram. </w:t>
      </w:r>
      <w:r w:rsidRPr="00483BE4">
        <w:rPr>
          <w:lang w:val="en-CA"/>
        </w:rPr>
        <w:t>The following year, a new incoming student receives the returned pin and letter, fostering relationships and creating a legacy connecting generations of students and alumni of the Paul J. Hill School of Business.</w:t>
      </w:r>
    </w:p>
    <w:p w:rsidR="00655C9C" w:rsidRDefault="00AF3914" w:rsidP="00655C9C">
      <w:pPr>
        <w:pStyle w:val="ListParagraph"/>
        <w:numPr>
          <w:ilvl w:val="0"/>
          <w:numId w:val="6"/>
        </w:numPr>
      </w:pPr>
      <w:r>
        <w:t xml:space="preserve">In </w:t>
      </w:r>
      <w:r w:rsidR="0003279F">
        <w:t>December 2013</w:t>
      </w:r>
      <w:r>
        <w:t xml:space="preserve"> the </w:t>
      </w:r>
      <w:hyperlink r:id="rId12" w:history="1">
        <w:r w:rsidRPr="00483BE4">
          <w:rPr>
            <w:rStyle w:val="Hyperlink"/>
          </w:rPr>
          <w:t xml:space="preserve">Hill </w:t>
        </w:r>
        <w:r w:rsidR="00655C9C" w:rsidRPr="00483BE4">
          <w:rPr>
            <w:rStyle w:val="Hyperlink"/>
          </w:rPr>
          <w:t>Summer Study Program</w:t>
        </w:r>
      </w:hyperlink>
      <w:r w:rsidR="00483BE4">
        <w:t xml:space="preserve"> began</w:t>
      </w:r>
      <w:r w:rsidR="0003279F">
        <w:t xml:space="preserve"> with a negotiated agreement with Shanghai </w:t>
      </w:r>
      <w:proofErr w:type="spellStart"/>
      <w:r w:rsidR="0003279F">
        <w:t>Lixin</w:t>
      </w:r>
      <w:proofErr w:type="spellEnd"/>
      <w:r w:rsidR="0003279F">
        <w:t xml:space="preserve"> University of Commerce. The program</w:t>
      </w:r>
      <w:r>
        <w:t xml:space="preserve"> involves a cohort of Hill students studying abroad </w:t>
      </w:r>
      <w:r w:rsidR="003C4142">
        <w:t>together</w:t>
      </w:r>
      <w:r>
        <w:t xml:space="preserve"> for four weeks at a partner institution. Accommodations, tuition, local travel and airport shuttles are included in the cost of the program. Students who qualify for the UR International travel scholarship will in total pay about the same for six credit hours of study abroad as if they remained </w:t>
      </w:r>
      <w:r w:rsidR="001C389D">
        <w:t>at home.</w:t>
      </w:r>
      <w:r w:rsidR="005A5BA4">
        <w:t xml:space="preserve"> Today, students have their choice of undertaking study in Shanghai, Ulsan South Korea, Paris, </w:t>
      </w:r>
      <w:r w:rsidR="003C4142">
        <w:t xml:space="preserve">and </w:t>
      </w:r>
      <w:r w:rsidR="005A5BA4">
        <w:t>Ho</w:t>
      </w:r>
      <w:r w:rsidR="003C4142">
        <w:t>ng Kong in the months of May, June, or July.</w:t>
      </w:r>
    </w:p>
    <w:p w:rsidR="00314A95" w:rsidRDefault="00382A5C" w:rsidP="00655C9C">
      <w:pPr>
        <w:pStyle w:val="ListParagraph"/>
        <w:numPr>
          <w:ilvl w:val="0"/>
          <w:numId w:val="6"/>
        </w:numPr>
      </w:pPr>
      <w:r>
        <w:t xml:space="preserve">In spring 2014 the value of the </w:t>
      </w:r>
      <w:hyperlink r:id="rId13" w:history="1">
        <w:r w:rsidRPr="00951E7C">
          <w:rPr>
            <w:rStyle w:val="Hyperlink"/>
          </w:rPr>
          <w:t>Hill Excellence Program</w:t>
        </w:r>
      </w:hyperlink>
      <w:r>
        <w:t xml:space="preserve"> entrance award was increased from $500 to $1,000.</w:t>
      </w:r>
    </w:p>
    <w:p w:rsidR="000753D1" w:rsidRDefault="000753D1" w:rsidP="00655C9C">
      <w:pPr>
        <w:pStyle w:val="ListParagraph"/>
        <w:numPr>
          <w:ilvl w:val="0"/>
          <w:numId w:val="6"/>
        </w:numPr>
      </w:pPr>
      <w:r>
        <w:lastRenderedPageBreak/>
        <w:t xml:space="preserve">The </w:t>
      </w:r>
      <w:r w:rsidRPr="00233CBB">
        <w:t>UR Investing</w:t>
      </w:r>
      <w:r w:rsidR="00233CBB">
        <w:t xml:space="preserve"> </w:t>
      </w:r>
      <w:r w:rsidRPr="00655C9C">
        <w:t xml:space="preserve">portfolio </w:t>
      </w:r>
      <w:r>
        <w:t xml:space="preserve">was further </w:t>
      </w:r>
      <w:r w:rsidRPr="00655C9C">
        <w:t xml:space="preserve">increased </w:t>
      </w:r>
      <w:r>
        <w:t>in September 2014 by $250,000</w:t>
      </w:r>
      <w:r w:rsidRPr="00655C9C">
        <w:t xml:space="preserve"> </w:t>
      </w:r>
      <w:r>
        <w:t>from</w:t>
      </w:r>
      <w:r w:rsidRPr="00655C9C">
        <w:t xml:space="preserve"> endow</w:t>
      </w:r>
      <w:r>
        <w:t>m</w:t>
      </w:r>
      <w:r w:rsidRPr="00655C9C">
        <w:t xml:space="preserve">ents whose investment income goes directly back to </w:t>
      </w:r>
      <w:r>
        <w:t>the business school.</w:t>
      </w:r>
    </w:p>
    <w:p w:rsidR="000E0074" w:rsidRDefault="000E0074" w:rsidP="00655C9C">
      <w:pPr>
        <w:pStyle w:val="ListParagraph"/>
        <w:numPr>
          <w:ilvl w:val="0"/>
          <w:numId w:val="6"/>
        </w:numPr>
      </w:pPr>
      <w:r>
        <w:t xml:space="preserve">With Senate approval in June 2015, </w:t>
      </w:r>
      <w:proofErr w:type="spellStart"/>
      <w:r>
        <w:t>Levene</w:t>
      </w:r>
      <w:proofErr w:type="spellEnd"/>
      <w:r>
        <w:t xml:space="preserve"> GSB added the </w:t>
      </w:r>
      <w:proofErr w:type="spellStart"/>
      <w:r>
        <w:t>Levene</w:t>
      </w:r>
      <w:proofErr w:type="spellEnd"/>
      <w:r>
        <w:t xml:space="preserve"> MBA specialization in Public Safety</w:t>
      </w:r>
      <w:r w:rsidR="005A5BA4">
        <w:t xml:space="preserve"> to the offering of graduate study in business</w:t>
      </w:r>
      <w:r>
        <w:t>.</w:t>
      </w:r>
    </w:p>
    <w:p w:rsidR="00A155E1" w:rsidRDefault="00A155E1" w:rsidP="00A155E1">
      <w:pPr>
        <w:pStyle w:val="ListParagraph"/>
        <w:numPr>
          <w:ilvl w:val="0"/>
          <w:numId w:val="6"/>
        </w:numPr>
      </w:pPr>
      <w:r>
        <w:t>In June 2015</w:t>
      </w:r>
      <w:r w:rsidRPr="00A155E1">
        <w:t>, two new $3,000 sc</w:t>
      </w:r>
      <w:r>
        <w:t>holarships were created using Leaders Council</w:t>
      </w:r>
      <w:r w:rsidRPr="00A155E1">
        <w:t xml:space="preserve"> funds – one for undergraduate students and one for graduate students. The respective awards will be given</w:t>
      </w:r>
      <w:r w:rsidR="00A46B7C">
        <w:t xml:space="preserve"> </w:t>
      </w:r>
      <w:r w:rsidRPr="00A155E1">
        <w:t xml:space="preserve">in conjunction with the Hill and </w:t>
      </w:r>
      <w:proofErr w:type="spellStart"/>
      <w:r w:rsidRPr="00A155E1">
        <w:t>Levene</w:t>
      </w:r>
      <w:proofErr w:type="spellEnd"/>
      <w:r w:rsidRPr="00A155E1">
        <w:t xml:space="preserve"> Business Dinners each year. The scholarships will be named in </w:t>
      </w:r>
      <w:proofErr w:type="spellStart"/>
      <w:r w:rsidRPr="00A155E1">
        <w:t>honour</w:t>
      </w:r>
      <w:proofErr w:type="spellEnd"/>
      <w:r w:rsidRPr="00A155E1">
        <w:t xml:space="preserve"> of each yea</w:t>
      </w:r>
      <w:r>
        <w:t>r’s keynote speaker.</w:t>
      </w:r>
    </w:p>
    <w:p w:rsidR="00BE0BB2" w:rsidRDefault="000753D1" w:rsidP="00BE0BB2">
      <w:pPr>
        <w:pStyle w:val="ListParagraph"/>
        <w:numPr>
          <w:ilvl w:val="0"/>
          <w:numId w:val="6"/>
        </w:numPr>
      </w:pPr>
      <w:r>
        <w:t xml:space="preserve">In February 2016, </w:t>
      </w:r>
      <w:r w:rsidRPr="000753D1">
        <w:t xml:space="preserve">In order to facilitate student </w:t>
      </w:r>
      <w:r w:rsidR="00623EF5">
        <w:t xml:space="preserve">success and </w:t>
      </w:r>
      <w:r w:rsidRPr="000753D1">
        <w:t>development towards set</w:t>
      </w:r>
      <w:r>
        <w:t>ting</w:t>
      </w:r>
      <w:r w:rsidRPr="000753D1">
        <w:t xml:space="preserve"> their own independent path of personal and professional fulfillment we </w:t>
      </w:r>
      <w:r>
        <w:t>introduced</w:t>
      </w:r>
      <w:r w:rsidRPr="000753D1">
        <w:t xml:space="preserve"> three program leads in the area of experiential activity, </w:t>
      </w:r>
      <w:r w:rsidR="00233CBB">
        <w:t>research</w:t>
      </w:r>
      <w:r w:rsidRPr="000753D1">
        <w:t xml:space="preserve"> activity, and </w:t>
      </w:r>
      <w:r w:rsidR="00233CBB">
        <w:t>international</w:t>
      </w:r>
      <w:r w:rsidRPr="000753D1">
        <w:t xml:space="preserve"> activity. </w:t>
      </w:r>
      <w:r>
        <w:t>Each Program Lead coordinate</w:t>
      </w:r>
      <w:r w:rsidR="00A155E1">
        <w:t>s</w:t>
      </w:r>
      <w:r w:rsidRPr="000753D1">
        <w:t xml:space="preserve"> efforts</w:t>
      </w:r>
      <w:r>
        <w:t xml:space="preserve"> associated with their portfolio, elevating</w:t>
      </w:r>
      <w:r w:rsidRPr="000753D1">
        <w:t xml:space="preserve"> </w:t>
      </w:r>
      <w:r w:rsidR="00A155E1">
        <w:t>awareness</w:t>
      </w:r>
      <w:r w:rsidRPr="000753D1">
        <w:t xml:space="preserve"> among </w:t>
      </w:r>
      <w:r w:rsidR="00A155E1">
        <w:t xml:space="preserve">Hill and </w:t>
      </w:r>
      <w:proofErr w:type="spellStart"/>
      <w:r w:rsidR="00A155E1">
        <w:t>Levene</w:t>
      </w:r>
      <w:proofErr w:type="spellEnd"/>
      <w:r w:rsidR="00A155E1">
        <w:t xml:space="preserve"> </w:t>
      </w:r>
      <w:r w:rsidRPr="000753D1">
        <w:t xml:space="preserve">students, faculty and staff. </w:t>
      </w:r>
    </w:p>
    <w:p w:rsidR="00BE0BB2" w:rsidRPr="0049640A" w:rsidRDefault="00BE0BB2" w:rsidP="00BE0BB2">
      <w:pPr>
        <w:rPr>
          <w:b/>
          <w:i/>
        </w:rPr>
      </w:pPr>
      <w:r w:rsidRPr="0049640A">
        <w:rPr>
          <w:b/>
          <w:i/>
        </w:rPr>
        <w:t>Lead in the development of relationships with the Western Canadian and national business community that will move the Faculty to a position of national prominence, and enrich the student experience.</w:t>
      </w:r>
    </w:p>
    <w:p w:rsidR="0008021C" w:rsidRDefault="0008021C" w:rsidP="0008021C">
      <w:pPr>
        <w:pStyle w:val="ListParagraph"/>
        <w:numPr>
          <w:ilvl w:val="0"/>
          <w:numId w:val="3"/>
        </w:numPr>
      </w:pPr>
      <w:r>
        <w:t xml:space="preserve">In collaboration with Prince’s Charities Trust, January 2013 saw the launch of </w:t>
      </w:r>
      <w:hyperlink r:id="rId14" w:history="1">
        <w:r w:rsidRPr="00AD5BE6">
          <w:rPr>
            <w:rStyle w:val="Hyperlink"/>
          </w:rPr>
          <w:t>Prince’s Operation Entrepreneur</w:t>
        </w:r>
      </w:hyperlink>
      <w:r>
        <w:t xml:space="preserve">. The </w:t>
      </w:r>
      <w:r w:rsidRPr="00AD5BE6">
        <w:t xml:space="preserve">program assists Canadian military </w:t>
      </w:r>
      <w:r w:rsidR="008C20EB">
        <w:t>that</w:t>
      </w:r>
      <w:r w:rsidRPr="00AD5BE6">
        <w:t xml:space="preserve"> are transitioning into civilian life and interested in launching a venture, but short on business knowledge. The program</w:t>
      </w:r>
      <w:r>
        <w:t xml:space="preserve"> started in August 2013 and</w:t>
      </w:r>
      <w:r w:rsidRPr="00AD5BE6">
        <w:t xml:space="preserve"> involves 20 participants in residence over one week </w:t>
      </w:r>
      <w:r>
        <w:t>on campus each year</w:t>
      </w:r>
      <w:r w:rsidRPr="00AD5BE6">
        <w:t xml:space="preserve">. During this time, they attend seminars conducted by faculty and are provided one-on-one mentorship by </w:t>
      </w:r>
      <w:proofErr w:type="spellStart"/>
      <w:r>
        <w:t>Enactus</w:t>
      </w:r>
      <w:proofErr w:type="spellEnd"/>
      <w:r>
        <w:t xml:space="preserve"> students</w:t>
      </w:r>
      <w:r w:rsidRPr="00AD5BE6">
        <w:t>.</w:t>
      </w:r>
    </w:p>
    <w:p w:rsidR="00F116AF" w:rsidRPr="006B1A1A" w:rsidRDefault="0075132E" w:rsidP="006B1A1A">
      <w:pPr>
        <w:pStyle w:val="ListParagraph"/>
        <w:numPr>
          <w:ilvl w:val="0"/>
          <w:numId w:val="3"/>
        </w:numPr>
        <w:rPr>
          <w:lang w:val="en-CA"/>
        </w:rPr>
      </w:pPr>
      <w:r>
        <w:t xml:space="preserve">In February 2013 the </w:t>
      </w:r>
      <w:hyperlink r:id="rId15" w:history="1">
        <w:r w:rsidRPr="0075132E">
          <w:rPr>
            <w:rStyle w:val="Hyperlink"/>
          </w:rPr>
          <w:t>Insight Distinguished Speaker</w:t>
        </w:r>
      </w:hyperlink>
      <w:r>
        <w:t xml:space="preserve"> Series commenced, featuring </w:t>
      </w:r>
      <w:r>
        <w:rPr>
          <w:lang w:val="en-CA"/>
        </w:rPr>
        <w:t>members of the</w:t>
      </w:r>
      <w:r w:rsidRPr="0075132E">
        <w:rPr>
          <w:lang w:val="en-CA"/>
        </w:rPr>
        <w:t xml:space="preserve"> community who are</w:t>
      </w:r>
      <w:r>
        <w:rPr>
          <w:lang w:val="en-CA"/>
        </w:rPr>
        <w:t xml:space="preserve"> currently in, or</w:t>
      </w:r>
      <w:r w:rsidRPr="0075132E">
        <w:rPr>
          <w:lang w:val="en-CA"/>
        </w:rPr>
        <w:t xml:space="preserve"> from Saskatchewan and who have made a national or global impact in business</w:t>
      </w:r>
      <w:r>
        <w:rPr>
          <w:lang w:val="en-CA"/>
        </w:rPr>
        <w:t>.</w:t>
      </w:r>
      <w:r w:rsidR="00D23A0E">
        <w:rPr>
          <w:lang w:val="en-CA"/>
        </w:rPr>
        <w:t xml:space="preserve"> To date, we have had nine Insight Distinguished Speakers.</w:t>
      </w:r>
    </w:p>
    <w:p w:rsidR="00382A5C" w:rsidRDefault="009F6058" w:rsidP="00314A95">
      <w:pPr>
        <w:pStyle w:val="ListParagraph"/>
        <w:numPr>
          <w:ilvl w:val="0"/>
          <w:numId w:val="3"/>
        </w:numPr>
      </w:pPr>
      <w:r>
        <w:t>In July 2013</w:t>
      </w:r>
      <w:r w:rsidRPr="00B55C21">
        <w:t xml:space="preserve"> </w:t>
      </w:r>
      <w:hyperlink r:id="rId16" w:history="1">
        <w:r w:rsidRPr="00B55C21">
          <w:rPr>
            <w:rStyle w:val="Hyperlink"/>
          </w:rPr>
          <w:t>Leaders Council</w:t>
        </w:r>
      </w:hyperlink>
      <w:r w:rsidRPr="00B55C21">
        <w:t xml:space="preserve"> </w:t>
      </w:r>
      <w:r>
        <w:t>was formed</w:t>
      </w:r>
      <w:r w:rsidRPr="00B55C21">
        <w:t xml:space="preserve"> to expand and strengthen relationships with </w:t>
      </w:r>
      <w:r w:rsidR="00D23A0E">
        <w:t>people of influence</w:t>
      </w:r>
      <w:r w:rsidRPr="00B55C21">
        <w:t xml:space="preserve"> in our business community, and to help advance the mission of the Hill School of Business and the </w:t>
      </w:r>
      <w:proofErr w:type="spellStart"/>
      <w:r w:rsidRPr="00B55C21">
        <w:t>Levene</w:t>
      </w:r>
      <w:proofErr w:type="spellEnd"/>
      <w:r w:rsidRPr="00B55C21">
        <w:t xml:space="preserve"> Graduate School of Business. Leaders Council offers its membership unique opportunities to participate directly in the life and development of the Hill and </w:t>
      </w:r>
      <w:proofErr w:type="spellStart"/>
      <w:r w:rsidRPr="00B55C21">
        <w:t>Levene</w:t>
      </w:r>
      <w:proofErr w:type="spellEnd"/>
      <w:r w:rsidRPr="00B55C21">
        <w:t xml:space="preserve"> Schools, assisting in its advancement by way of advice, offering perspective, and charitable contribution through membership dues. Currently at </w:t>
      </w:r>
      <w:r>
        <w:t>47</w:t>
      </w:r>
      <w:r w:rsidRPr="00B55C21">
        <w:t xml:space="preserve"> members, the Leaders Council provides support of student scholarships, student travel and faculty research.</w:t>
      </w:r>
    </w:p>
    <w:p w:rsidR="00F557BB" w:rsidRDefault="009F6058" w:rsidP="009F6058">
      <w:pPr>
        <w:pStyle w:val="ListParagraph"/>
        <w:numPr>
          <w:ilvl w:val="0"/>
          <w:numId w:val="3"/>
        </w:numPr>
        <w:rPr>
          <w:lang w:val="en-CA"/>
        </w:rPr>
      </w:pPr>
      <w:r>
        <w:t xml:space="preserve">In March 2014 the </w:t>
      </w:r>
      <w:hyperlink r:id="rId17" w:history="1">
        <w:r w:rsidR="00B55C21" w:rsidRPr="00B55C21">
          <w:rPr>
            <w:rStyle w:val="Hyperlink"/>
          </w:rPr>
          <w:t>Hill Advisory Board</w:t>
        </w:r>
      </w:hyperlink>
      <w:r>
        <w:t xml:space="preserve"> and the </w:t>
      </w:r>
      <w:hyperlink r:id="rId18" w:history="1">
        <w:proofErr w:type="spellStart"/>
        <w:r w:rsidRPr="009F6058">
          <w:rPr>
            <w:rStyle w:val="Hyperlink"/>
          </w:rPr>
          <w:t>Levene</w:t>
        </w:r>
        <w:proofErr w:type="spellEnd"/>
        <w:r w:rsidRPr="009F6058">
          <w:rPr>
            <w:rStyle w:val="Hyperlink"/>
          </w:rPr>
          <w:t xml:space="preserve"> Advisory Board</w:t>
        </w:r>
      </w:hyperlink>
      <w:r>
        <w:t xml:space="preserve"> were established. </w:t>
      </w:r>
      <w:r>
        <w:rPr>
          <w:lang w:val="en-CA"/>
        </w:rPr>
        <w:t>They</w:t>
      </w:r>
      <w:r w:rsidRPr="009F6058">
        <w:rPr>
          <w:lang w:val="en-CA"/>
        </w:rPr>
        <w:t xml:space="preserve"> represent the interests of key stakeholders in the advancement of </w:t>
      </w:r>
      <w:r>
        <w:rPr>
          <w:lang w:val="en-CA"/>
        </w:rPr>
        <w:t>respective</w:t>
      </w:r>
      <w:r w:rsidRPr="009F6058">
        <w:rPr>
          <w:lang w:val="en-CA"/>
        </w:rPr>
        <w:t xml:space="preserve"> undergraduate </w:t>
      </w:r>
      <w:r>
        <w:rPr>
          <w:lang w:val="en-CA"/>
        </w:rPr>
        <w:t xml:space="preserve">and graduate </w:t>
      </w:r>
      <w:r w:rsidRPr="009F6058">
        <w:rPr>
          <w:lang w:val="en-CA"/>
        </w:rPr>
        <w:t xml:space="preserve">programs within the </w:t>
      </w:r>
      <w:r>
        <w:rPr>
          <w:lang w:val="en-CA"/>
        </w:rPr>
        <w:t xml:space="preserve">Hill and </w:t>
      </w:r>
      <w:proofErr w:type="spellStart"/>
      <w:r>
        <w:rPr>
          <w:lang w:val="en-CA"/>
        </w:rPr>
        <w:t>Levene</w:t>
      </w:r>
      <w:proofErr w:type="spellEnd"/>
      <w:r>
        <w:rPr>
          <w:lang w:val="en-CA"/>
        </w:rPr>
        <w:t xml:space="preserve"> Schools of Business</w:t>
      </w:r>
      <w:r w:rsidRPr="009F6058">
        <w:rPr>
          <w:lang w:val="en-CA"/>
        </w:rPr>
        <w:t xml:space="preserve">. </w:t>
      </w:r>
      <w:r>
        <w:rPr>
          <w:lang w:val="en-CA"/>
        </w:rPr>
        <w:t>The Boards</w:t>
      </w:r>
      <w:r w:rsidRPr="009F6058">
        <w:rPr>
          <w:lang w:val="en-CA"/>
        </w:rPr>
        <w:t xml:space="preserve"> </w:t>
      </w:r>
      <w:r w:rsidR="00761FB2">
        <w:rPr>
          <w:lang w:val="en-CA"/>
        </w:rPr>
        <w:t xml:space="preserve">are representative of the business community and </w:t>
      </w:r>
      <w:r w:rsidRPr="009F6058">
        <w:rPr>
          <w:lang w:val="en-CA"/>
        </w:rPr>
        <w:t xml:space="preserve">provide counsel to the Dean on matters related to </w:t>
      </w:r>
      <w:r w:rsidRPr="009F6058">
        <w:rPr>
          <w:lang w:val="en-CA"/>
        </w:rPr>
        <w:lastRenderedPageBreak/>
        <w:t>current and/or proposed programs, the needs of business and management, and outreach and engagement with the extended community.</w:t>
      </w:r>
    </w:p>
    <w:p w:rsidR="00F116AF" w:rsidRPr="00F116AF" w:rsidRDefault="00F116AF" w:rsidP="00F116AF">
      <w:pPr>
        <w:pStyle w:val="ListParagraph"/>
        <w:numPr>
          <w:ilvl w:val="0"/>
          <w:numId w:val="3"/>
        </w:numPr>
      </w:pPr>
      <w:r>
        <w:rPr>
          <w:lang w:val="en-CA"/>
        </w:rPr>
        <w:t xml:space="preserve">In May 2014 </w:t>
      </w:r>
      <w:r>
        <w:t>the</w:t>
      </w:r>
      <w:r w:rsidRPr="00F116AF">
        <w:t xml:space="preserve"> </w:t>
      </w:r>
      <w:proofErr w:type="spellStart"/>
      <w:r w:rsidRPr="00F116AF">
        <w:t>Levene</w:t>
      </w:r>
      <w:proofErr w:type="spellEnd"/>
      <w:r w:rsidRPr="00F116AF">
        <w:t xml:space="preserve"> Luncheon</w:t>
      </w:r>
      <w:r>
        <w:t xml:space="preserve"> shifted to become the </w:t>
      </w:r>
      <w:proofErr w:type="spellStart"/>
      <w:r w:rsidRPr="00F116AF">
        <w:t>Levene</w:t>
      </w:r>
      <w:proofErr w:type="spellEnd"/>
      <w:r w:rsidRPr="00F116AF">
        <w:t xml:space="preserve"> Dinner with external guest speaker</w:t>
      </w:r>
      <w:r>
        <w:t>s</w:t>
      </w:r>
      <w:r w:rsidRPr="00F116AF">
        <w:t xml:space="preserve"> and </w:t>
      </w:r>
      <w:r>
        <w:t xml:space="preserve">a </w:t>
      </w:r>
      <w:r w:rsidRPr="00F116AF">
        <w:t>pre-reception Q &amp; A for Leaders Council membership</w:t>
      </w:r>
      <w:r>
        <w:t xml:space="preserve">. First dinner had guest speaker </w:t>
      </w:r>
      <w:r w:rsidRPr="00F116AF">
        <w:t xml:space="preserve">Rider Receiver, Chris </w:t>
      </w:r>
      <w:proofErr w:type="spellStart"/>
      <w:r w:rsidRPr="00F116AF">
        <w:t>Getzlaff</w:t>
      </w:r>
      <w:proofErr w:type="spellEnd"/>
      <w:r w:rsidRPr="00F116AF">
        <w:t xml:space="preserve"> with Jim Hopson for Q &amp; A</w:t>
      </w:r>
      <w:r w:rsidR="00216D94">
        <w:t xml:space="preserve">. The </w:t>
      </w:r>
      <w:r>
        <w:t xml:space="preserve">2015 dinner </w:t>
      </w:r>
      <w:r w:rsidR="00216D94">
        <w:t>had</w:t>
      </w:r>
      <w:r>
        <w:t xml:space="preserve"> </w:t>
      </w:r>
      <w:proofErr w:type="spellStart"/>
      <w:r w:rsidRPr="00F116AF">
        <w:t>Murad</w:t>
      </w:r>
      <w:proofErr w:type="spellEnd"/>
      <w:r w:rsidRPr="00F116AF">
        <w:t xml:space="preserve"> Al-</w:t>
      </w:r>
      <w:proofErr w:type="spellStart"/>
      <w:r w:rsidRPr="00F116AF">
        <w:t>Katib</w:t>
      </w:r>
      <w:proofErr w:type="spellEnd"/>
      <w:r>
        <w:t xml:space="preserve"> for speaking and Q &amp; A. The 2016 dinner will have </w:t>
      </w:r>
      <w:r w:rsidR="005E3DF5">
        <w:t xml:space="preserve">Ralph </w:t>
      </w:r>
      <w:proofErr w:type="spellStart"/>
      <w:r w:rsidR="005E3DF5">
        <w:t>Goodale</w:t>
      </w:r>
      <w:proofErr w:type="spellEnd"/>
      <w:r w:rsidR="005E3DF5">
        <w:t xml:space="preserve">, Minister, </w:t>
      </w:r>
      <w:proofErr w:type="gramStart"/>
      <w:r w:rsidRPr="00F116AF">
        <w:t>Public</w:t>
      </w:r>
      <w:proofErr w:type="gramEnd"/>
      <w:r w:rsidRPr="00F116AF">
        <w:t xml:space="preserve"> Safety</w:t>
      </w:r>
      <w:r>
        <w:t>.</w:t>
      </w:r>
    </w:p>
    <w:p w:rsidR="009F6058" w:rsidRPr="009F6058" w:rsidRDefault="009F6058" w:rsidP="00426F66">
      <w:pPr>
        <w:pStyle w:val="ListParagraph"/>
        <w:numPr>
          <w:ilvl w:val="0"/>
          <w:numId w:val="3"/>
        </w:numPr>
      </w:pPr>
      <w:r>
        <w:t xml:space="preserve">In September 2015 </w:t>
      </w:r>
      <w:r w:rsidRPr="009F6058">
        <w:t>The Royal Bank of Canad</w:t>
      </w:r>
      <w:r w:rsidR="005E3DF5">
        <w:t>a (RBC) responded to a Faculty case for support</w:t>
      </w:r>
      <w:r w:rsidRPr="009F6058">
        <w:t xml:space="preserve"> for a </w:t>
      </w:r>
      <w:r w:rsidRPr="00741E53">
        <w:t>Woman Executive in Residence</w:t>
      </w:r>
      <w:r w:rsidR="00741E53">
        <w:t>.</w:t>
      </w:r>
      <w:r>
        <w:t xml:space="preserve"> </w:t>
      </w:r>
      <w:r w:rsidR="00426F66">
        <w:t>The</w:t>
      </w:r>
      <w:r w:rsidR="00482296">
        <w:t xml:space="preserve">ir </w:t>
      </w:r>
      <w:r w:rsidRPr="009F6058">
        <w:t xml:space="preserve">donation </w:t>
      </w:r>
      <w:r w:rsidR="00426F66">
        <w:t>is the catalyst for</w:t>
      </w:r>
      <w:r w:rsidRPr="009F6058">
        <w:t xml:space="preserve"> a new </w:t>
      </w:r>
      <w:hyperlink r:id="rId19" w:history="1">
        <w:r w:rsidRPr="00741E53">
          <w:rPr>
            <w:rStyle w:val="Hyperlink"/>
          </w:rPr>
          <w:t>RBC Woman Executive in Residence</w:t>
        </w:r>
      </w:hyperlink>
      <w:r w:rsidRPr="009F6058">
        <w:t xml:space="preserve"> </w:t>
      </w:r>
      <w:r w:rsidR="00426F66">
        <w:t>commencing July 2016</w:t>
      </w:r>
      <w:r w:rsidRPr="009F6058">
        <w:t>. The RBC Woman Executive in Residence </w:t>
      </w:r>
      <w:r w:rsidR="0075132E">
        <w:t>is Canada’s first executive residence dedicated to women and will be central in</w:t>
      </w:r>
      <w:r w:rsidR="00426F66">
        <w:t xml:space="preserve"> building a program, which </w:t>
      </w:r>
      <w:r w:rsidRPr="009F6058">
        <w:t xml:space="preserve">creates </w:t>
      </w:r>
      <w:r w:rsidR="0075132E">
        <w:t xml:space="preserve">related </w:t>
      </w:r>
      <w:r w:rsidRPr="009F6058">
        <w:t xml:space="preserve">opportunities and initiatives accessible to students, faculty, and staff. </w:t>
      </w:r>
    </w:p>
    <w:p w:rsidR="00BE0BB2" w:rsidRPr="0049640A" w:rsidRDefault="00BE0BB2" w:rsidP="00BE0BB2">
      <w:pPr>
        <w:rPr>
          <w:b/>
          <w:i/>
        </w:rPr>
      </w:pPr>
      <w:r w:rsidRPr="0049640A">
        <w:rPr>
          <w:b/>
          <w:i/>
        </w:rPr>
        <w:t>Promote excellence and integrity in teaching, research, and community relations.</w:t>
      </w:r>
    </w:p>
    <w:p w:rsidR="0088204D" w:rsidRDefault="0088204D" w:rsidP="00830D6D">
      <w:pPr>
        <w:pStyle w:val="ListParagraph"/>
        <w:numPr>
          <w:ilvl w:val="0"/>
          <w:numId w:val="4"/>
        </w:numPr>
      </w:pPr>
      <w:r>
        <w:t xml:space="preserve">In January 2013, the Faculty adopted a new statement of </w:t>
      </w:r>
      <w:hyperlink r:id="rId20" w:history="1">
        <w:r w:rsidRPr="0088204D">
          <w:rPr>
            <w:rStyle w:val="Hyperlink"/>
          </w:rPr>
          <w:t>vision and mission</w:t>
        </w:r>
      </w:hyperlink>
      <w:r>
        <w:t>.</w:t>
      </w:r>
    </w:p>
    <w:p w:rsidR="00830D6D" w:rsidRDefault="00830D6D" w:rsidP="00830D6D">
      <w:pPr>
        <w:pStyle w:val="ListParagraph"/>
        <w:numPr>
          <w:ilvl w:val="0"/>
          <w:numId w:val="4"/>
        </w:numPr>
      </w:pPr>
      <w:r w:rsidRPr="00830D6D">
        <w:t xml:space="preserve">In </w:t>
      </w:r>
      <w:r w:rsidR="0008021C">
        <w:t>January</w:t>
      </w:r>
      <w:r w:rsidRPr="00830D6D">
        <w:t xml:space="preserve"> 2013 a new program entitled "The Hill-Iv</w:t>
      </w:r>
      <w:r>
        <w:t>ey Faculty Immersion Initiative</w:t>
      </w:r>
      <w:r w:rsidRPr="00830D6D">
        <w:t xml:space="preserve">" </w:t>
      </w:r>
      <w:r>
        <w:t xml:space="preserve">was launched. </w:t>
      </w:r>
      <w:r w:rsidRPr="00830D6D">
        <w:t xml:space="preserve">The program was developed as part of a renewed Hill-Ivey Agreement in September 2012. </w:t>
      </w:r>
      <w:r>
        <w:t>It</w:t>
      </w:r>
      <w:r w:rsidRPr="00830D6D">
        <w:t xml:space="preserve"> involves sending members of our faculty to Ivey Business School for one week during the regular fall or winter term to experience Ivey's approach to case method teaching</w:t>
      </w:r>
      <w:r>
        <w:t xml:space="preserve"> and writing</w:t>
      </w:r>
      <w:r w:rsidRPr="00830D6D">
        <w:t>. The program is fully funded by the gift provided by Paul Hill.</w:t>
      </w:r>
      <w:r>
        <w:t xml:space="preserve"> To date, 18 members of faculty and administration have participated in the program.</w:t>
      </w:r>
      <w:r w:rsidR="0008021C">
        <w:t xml:space="preserve"> The initiative has also spurred activity in case publishing. </w:t>
      </w:r>
      <w:r w:rsidR="00214E61">
        <w:t xml:space="preserve">There are more than 20 co-branded </w:t>
      </w:r>
      <w:hyperlink r:id="rId21" w:history="1">
        <w:r w:rsidR="00214E61" w:rsidRPr="00634DE1">
          <w:rPr>
            <w:rStyle w:val="Hyperlink"/>
          </w:rPr>
          <w:t>Hill-Ivey cases</w:t>
        </w:r>
      </w:hyperlink>
      <w:r w:rsidR="00214E61">
        <w:t xml:space="preserve"> published with more than 16,000 cases used in over 40 countries.</w:t>
      </w:r>
    </w:p>
    <w:p w:rsidR="002B6B91" w:rsidRPr="00A46B7C" w:rsidRDefault="002B6B91" w:rsidP="00A46B7C">
      <w:pPr>
        <w:pStyle w:val="ListParagraph"/>
        <w:numPr>
          <w:ilvl w:val="0"/>
          <w:numId w:val="4"/>
        </w:numPr>
        <w:rPr>
          <w:lang w:val="en-CA"/>
        </w:rPr>
      </w:pPr>
      <w:r>
        <w:t xml:space="preserve">In July 2013 </w:t>
      </w:r>
      <w:r w:rsidRPr="002B6B91">
        <w:t xml:space="preserve">the role of Executive Lead, Accreditation </w:t>
      </w:r>
      <w:r>
        <w:t xml:space="preserve">was created </w:t>
      </w:r>
      <w:r w:rsidRPr="002B6B91">
        <w:t xml:space="preserve">within our Faculty. </w:t>
      </w:r>
      <w:r>
        <w:t>The position</w:t>
      </w:r>
      <w:r w:rsidRPr="002B6B91">
        <w:t xml:space="preserve"> oversee</w:t>
      </w:r>
      <w:r>
        <w:t>s</w:t>
      </w:r>
      <w:r w:rsidRPr="002B6B91">
        <w:t xml:space="preserve"> the process of</w:t>
      </w:r>
      <w:r w:rsidR="00A46B7C">
        <w:t xml:space="preserve"> application for accreditation with AMBA EQUIS, and </w:t>
      </w:r>
      <w:r w:rsidRPr="002B6B91">
        <w:t>AACSB.</w:t>
      </w:r>
      <w:r>
        <w:t xml:space="preserve"> The Faculty became a member of </w:t>
      </w:r>
      <w:r w:rsidR="00A46B7C">
        <w:t xml:space="preserve">the </w:t>
      </w:r>
      <w:r w:rsidR="00A46B7C" w:rsidRPr="00A46B7C">
        <w:rPr>
          <w:bCs/>
          <w:lang w:val="en-CA"/>
        </w:rPr>
        <w:t>Association to Advance Collegiate Schools of Business</w:t>
      </w:r>
      <w:r w:rsidR="00A46B7C">
        <w:rPr>
          <w:bCs/>
          <w:lang w:val="en-CA"/>
        </w:rPr>
        <w:t xml:space="preserve"> (</w:t>
      </w:r>
      <w:r>
        <w:t>AACSB</w:t>
      </w:r>
      <w:r w:rsidR="00A46B7C">
        <w:t>)</w:t>
      </w:r>
      <w:r>
        <w:t xml:space="preserve"> in July 2013, a first step towards AACSB accreditation. </w:t>
      </w:r>
    </w:p>
    <w:p w:rsidR="00382A5C" w:rsidRDefault="002B6B91" w:rsidP="00314A95">
      <w:pPr>
        <w:pStyle w:val="ListParagraph"/>
        <w:numPr>
          <w:ilvl w:val="0"/>
          <w:numId w:val="4"/>
        </w:numPr>
      </w:pPr>
      <w:r>
        <w:t>In December 2013 the Faculty was</w:t>
      </w:r>
      <w:r w:rsidRPr="002B6B91">
        <w:t xml:space="preserve"> accepted as a member of the European Foundation for Management Development (EFMD). EFMD is a global organization based in Brussels. EFMD membership is the first step towards EFMD Quality Improveme</w:t>
      </w:r>
      <w:r>
        <w:t>nt System (EQUIS) accreditation</w:t>
      </w:r>
      <w:r w:rsidRPr="002B6B91">
        <w:t>.</w:t>
      </w:r>
    </w:p>
    <w:p w:rsidR="007F4D82" w:rsidRDefault="003E78F6" w:rsidP="007F4D82">
      <w:pPr>
        <w:pStyle w:val="ListParagraph"/>
        <w:numPr>
          <w:ilvl w:val="0"/>
          <w:numId w:val="4"/>
        </w:numPr>
      </w:pPr>
      <w:r>
        <w:t xml:space="preserve">In </w:t>
      </w:r>
      <w:r w:rsidR="00830D6D">
        <w:t>January</w:t>
      </w:r>
      <w:r>
        <w:t xml:space="preserve"> 2014 we hosted </w:t>
      </w:r>
      <w:hyperlink r:id="rId22" w:history="1">
        <w:r w:rsidRPr="003E78F6">
          <w:rPr>
            <w:rStyle w:val="Hyperlink"/>
          </w:rPr>
          <w:t>JDC West</w:t>
        </w:r>
      </w:hyperlink>
      <w:r>
        <w:t xml:space="preserve">. </w:t>
      </w:r>
      <w:r w:rsidR="004068AE">
        <w:t>Support of thi</w:t>
      </w:r>
      <w:r w:rsidR="00830D6D">
        <w:t>s initiative was financial</w:t>
      </w:r>
      <w:r w:rsidR="004068AE">
        <w:t xml:space="preserve"> </w:t>
      </w:r>
      <w:r w:rsidR="00830D6D">
        <w:t xml:space="preserve">as well as nearly all faculty and staff </w:t>
      </w:r>
      <w:r w:rsidR="004068AE">
        <w:t xml:space="preserve">supporting logistics, case-writing, </w:t>
      </w:r>
      <w:r w:rsidR="0002100C">
        <w:t>and team mentorship/</w:t>
      </w:r>
      <w:r w:rsidR="004068AE">
        <w:t>coaching.</w:t>
      </w:r>
      <w:r w:rsidR="002B6B91">
        <w:t xml:space="preserve"> </w:t>
      </w:r>
      <w:r w:rsidR="0002100C">
        <w:t xml:space="preserve">Continual support of faculty participation in </w:t>
      </w:r>
      <w:hyperlink r:id="rId23" w:history="1">
        <w:r w:rsidR="0002100C" w:rsidRPr="00951E7C">
          <w:rPr>
            <w:rStyle w:val="Hyperlink"/>
          </w:rPr>
          <w:t xml:space="preserve">case </w:t>
        </w:r>
        <w:r w:rsidR="00951E7C" w:rsidRPr="00951E7C">
          <w:rPr>
            <w:rStyle w:val="Hyperlink"/>
          </w:rPr>
          <w:t>competition</w:t>
        </w:r>
      </w:hyperlink>
      <w:r w:rsidR="0002100C">
        <w:t xml:space="preserve">, as well as facilitating linkages with the business community via Leaders Council has developed a </w:t>
      </w:r>
      <w:r w:rsidR="00830D6D">
        <w:t>strong culture of students prepared to think critically and professionally. The results have lead to repeated successes each y</w:t>
      </w:r>
      <w:r w:rsidR="001B68CC">
        <w:t>ear in both JDC West and ICBC.</w:t>
      </w:r>
    </w:p>
    <w:p w:rsidR="0026359C" w:rsidRPr="00830D6D" w:rsidRDefault="0026359C" w:rsidP="0026359C">
      <w:pPr>
        <w:pStyle w:val="ListParagraph"/>
        <w:numPr>
          <w:ilvl w:val="0"/>
          <w:numId w:val="4"/>
        </w:numPr>
      </w:pPr>
      <w:r>
        <w:lastRenderedPageBreak/>
        <w:t xml:space="preserve">In May 2014, following complete re-branding of the </w:t>
      </w:r>
      <w:proofErr w:type="spellStart"/>
      <w:r>
        <w:t>Levene</w:t>
      </w:r>
      <w:proofErr w:type="spellEnd"/>
      <w:r>
        <w:t xml:space="preserve"> Graduate School of Business, a new space for the </w:t>
      </w:r>
      <w:hyperlink r:id="rId24" w:history="1">
        <w:proofErr w:type="spellStart"/>
        <w:r w:rsidRPr="00761FB2">
          <w:rPr>
            <w:rStyle w:val="Hyperlink"/>
          </w:rPr>
          <w:t>Levene</w:t>
        </w:r>
        <w:proofErr w:type="spellEnd"/>
        <w:r w:rsidRPr="00761FB2">
          <w:rPr>
            <w:rStyle w:val="Hyperlink"/>
          </w:rPr>
          <w:t xml:space="preserve"> GSB</w:t>
        </w:r>
      </w:hyperlink>
      <w:r>
        <w:t xml:space="preserve"> was officially opened. The source of funding came from Ken </w:t>
      </w:r>
      <w:proofErr w:type="spellStart"/>
      <w:r>
        <w:t>Levene’s</w:t>
      </w:r>
      <w:proofErr w:type="spellEnd"/>
      <w:r>
        <w:t xml:space="preserve"> transformational gift.</w:t>
      </w:r>
    </w:p>
    <w:p w:rsidR="00663308" w:rsidRDefault="00634DE1" w:rsidP="00BE0BB2">
      <w:pPr>
        <w:pStyle w:val="ListParagraph"/>
        <w:numPr>
          <w:ilvl w:val="0"/>
          <w:numId w:val="4"/>
        </w:numPr>
      </w:pPr>
      <w:r>
        <w:t>In September 2014 the</w:t>
      </w:r>
      <w:r w:rsidR="009A1370">
        <w:t xml:space="preserve"> Maureen Lancaster Professional Development Fund</w:t>
      </w:r>
      <w:r>
        <w:t xml:space="preserve"> was announced. The fund recognizes contributions made to the Faculty by Maureen Lancaster, who worked for the Faculty</w:t>
      </w:r>
      <w:r w:rsidR="005E3DF5">
        <w:t xml:space="preserve"> from 2003 to </w:t>
      </w:r>
      <w:r>
        <w:t>2013. The initiative provides funds for professional development, such as accreditation</w:t>
      </w:r>
      <w:r w:rsidR="00630054">
        <w:t xml:space="preserve"> processes</w:t>
      </w:r>
      <w:r>
        <w:t>, for CUPE and APT staff in Business Administration.</w:t>
      </w:r>
    </w:p>
    <w:p w:rsidR="00A46B7C" w:rsidRDefault="00A46B7C" w:rsidP="00BE0BB2">
      <w:pPr>
        <w:pStyle w:val="ListParagraph"/>
        <w:numPr>
          <w:ilvl w:val="0"/>
          <w:numId w:val="4"/>
        </w:numPr>
      </w:pPr>
      <w:r>
        <w:t>In November 2014 our application for accreditation was forwarded to the Association of Masters of Business Administration</w:t>
      </w:r>
      <w:r w:rsidR="005E3DF5">
        <w:t xml:space="preserve"> (AMBA)</w:t>
      </w:r>
      <w:r>
        <w:t>. This is the first step towards AMBA accreditation.</w:t>
      </w:r>
    </w:p>
    <w:p w:rsidR="00EC6321" w:rsidRPr="0049640A" w:rsidRDefault="00EC6321" w:rsidP="00EC6321">
      <w:pPr>
        <w:rPr>
          <w:b/>
          <w:i/>
        </w:rPr>
      </w:pPr>
      <w:r w:rsidRPr="0049640A">
        <w:rPr>
          <w:b/>
          <w:i/>
        </w:rPr>
        <w:t>Play a key role in developing research contracts, exchanges and collaborative initiatives with other local, provincial, national and international institutions.</w:t>
      </w:r>
    </w:p>
    <w:p w:rsidR="008E7C79" w:rsidRDefault="008E7C79" w:rsidP="008E7C79">
      <w:pPr>
        <w:pStyle w:val="ListParagraph"/>
        <w:numPr>
          <w:ilvl w:val="0"/>
          <w:numId w:val="7"/>
        </w:numPr>
      </w:pPr>
      <w:r>
        <w:t xml:space="preserve">In June 2013 an exchange agreement was signed with </w:t>
      </w:r>
      <w:proofErr w:type="spellStart"/>
      <w:r w:rsidRPr="00655C9C">
        <w:t>Lingnan</w:t>
      </w:r>
      <w:proofErr w:type="spellEnd"/>
      <w:r w:rsidRPr="00655C9C">
        <w:t xml:space="preserve"> University</w:t>
      </w:r>
      <w:r>
        <w:t>.</w:t>
      </w:r>
    </w:p>
    <w:p w:rsidR="008E7C79" w:rsidRPr="00655C9C" w:rsidRDefault="008E7C79" w:rsidP="008E7C79">
      <w:pPr>
        <w:pStyle w:val="ListParagraph"/>
        <w:numPr>
          <w:ilvl w:val="0"/>
          <w:numId w:val="7"/>
        </w:numPr>
      </w:pPr>
      <w:r>
        <w:t xml:space="preserve">In September 2013 an articulation agreement was signed with the </w:t>
      </w:r>
      <w:r w:rsidRPr="00655C9C">
        <w:t>Management Development Institute of Singapore</w:t>
      </w:r>
      <w:r>
        <w:t>.</w:t>
      </w:r>
    </w:p>
    <w:p w:rsidR="0026359C" w:rsidRDefault="0026359C" w:rsidP="0026359C">
      <w:pPr>
        <w:pStyle w:val="ListParagraph"/>
        <w:numPr>
          <w:ilvl w:val="0"/>
          <w:numId w:val="7"/>
        </w:numPr>
      </w:pPr>
      <w:r>
        <w:t xml:space="preserve">In </w:t>
      </w:r>
      <w:r w:rsidR="008E7C79">
        <w:t>September</w:t>
      </w:r>
      <w:r>
        <w:t xml:space="preserve"> 2013</w:t>
      </w:r>
      <w:r w:rsidR="008E7C79">
        <w:t>,</w:t>
      </w:r>
      <w:r>
        <w:t xml:space="preserve"> Hill and Edwards Schools </w:t>
      </w:r>
      <w:r w:rsidR="00AF29A5">
        <w:t>collaborated to promote</w:t>
      </w:r>
      <w:r w:rsidRPr="001921B9">
        <w:t xml:space="preserve"> the success of our Schools and the prosperity of our province. </w:t>
      </w:r>
      <w:r>
        <w:t>A</w:t>
      </w:r>
      <w:r w:rsidR="00AF29A5">
        <w:t xml:space="preserve"> full-page ad</w:t>
      </w:r>
      <w:r>
        <w:t xml:space="preserve"> was created</w:t>
      </w:r>
      <w:r w:rsidRPr="001921B9">
        <w:t xml:space="preserve"> inviting people to come to Saskatchewan for university studies in business and for opportunity. The ad ran in the October</w:t>
      </w:r>
      <w:r>
        <w:t xml:space="preserve"> 2013</w:t>
      </w:r>
      <w:r w:rsidRPr="001921B9">
        <w:t xml:space="preserve"> issues of </w:t>
      </w:r>
      <w:r w:rsidRPr="001921B9">
        <w:rPr>
          <w:i/>
        </w:rPr>
        <w:t xml:space="preserve">Avenue </w:t>
      </w:r>
      <w:r w:rsidRPr="001921B9">
        <w:t xml:space="preserve">magazine in Calgary and Edmonton, </w:t>
      </w:r>
      <w:proofErr w:type="spellStart"/>
      <w:r w:rsidRPr="001921B9">
        <w:t>WestJet’s</w:t>
      </w:r>
      <w:proofErr w:type="spellEnd"/>
      <w:r w:rsidRPr="001921B9">
        <w:t xml:space="preserve"> in-flight magazine </w:t>
      </w:r>
      <w:proofErr w:type="gramStart"/>
      <w:r w:rsidRPr="001921B9">
        <w:rPr>
          <w:i/>
        </w:rPr>
        <w:t>Up</w:t>
      </w:r>
      <w:proofErr w:type="gramEnd"/>
      <w:r>
        <w:t xml:space="preserve">, as well as the </w:t>
      </w:r>
      <w:r w:rsidRPr="001921B9">
        <w:t xml:space="preserve">November </w:t>
      </w:r>
      <w:r>
        <w:t xml:space="preserve">university </w:t>
      </w:r>
      <w:r w:rsidRPr="001921B9">
        <w:t xml:space="preserve">issue of </w:t>
      </w:r>
      <w:r w:rsidRPr="001921B9">
        <w:rPr>
          <w:i/>
        </w:rPr>
        <w:t>Maclean’s</w:t>
      </w:r>
      <w:r w:rsidRPr="001921B9">
        <w:t>.</w:t>
      </w:r>
      <w:r>
        <w:t xml:space="preserve"> </w:t>
      </w:r>
    </w:p>
    <w:p w:rsidR="00382A5C" w:rsidRPr="00655C9C" w:rsidRDefault="00382A5C" w:rsidP="00382A5C">
      <w:pPr>
        <w:pStyle w:val="ListParagraph"/>
        <w:numPr>
          <w:ilvl w:val="0"/>
          <w:numId w:val="7"/>
        </w:numPr>
      </w:pPr>
      <w:r>
        <w:t xml:space="preserve">In December 2013 Shanghai </w:t>
      </w:r>
      <w:proofErr w:type="spellStart"/>
      <w:r>
        <w:t>Lixin</w:t>
      </w:r>
      <w:proofErr w:type="spellEnd"/>
      <w:r>
        <w:t xml:space="preserve"> University of</w:t>
      </w:r>
      <w:r w:rsidRPr="00655C9C">
        <w:t xml:space="preserve"> Commerce</w:t>
      </w:r>
      <w:r>
        <w:t xml:space="preserve"> agreed to host the Hill Summer Study Program, commencing in May 2014.</w:t>
      </w:r>
    </w:p>
    <w:p w:rsidR="005E3DF5" w:rsidRDefault="0026359C" w:rsidP="005E3DF5">
      <w:pPr>
        <w:pStyle w:val="ListParagraph"/>
        <w:numPr>
          <w:ilvl w:val="0"/>
          <w:numId w:val="7"/>
        </w:numPr>
      </w:pPr>
      <w:r>
        <w:t xml:space="preserve">In November 2014 the inaugural offering of a Saskatchewan </w:t>
      </w:r>
      <w:hyperlink r:id="rId25" w:history="1">
        <w:r w:rsidRPr="00426F66">
          <w:rPr>
            <w:rStyle w:val="Hyperlink"/>
          </w:rPr>
          <w:t>Directors Education Program</w:t>
        </w:r>
      </w:hyperlink>
      <w:r>
        <w:t xml:space="preserve"> (DEP) was announced.  </w:t>
      </w:r>
      <w:r w:rsidRPr="00426F66">
        <w:t xml:space="preserve">The Saskatchewan offering of the DEP </w:t>
      </w:r>
      <w:r>
        <w:t>is in</w:t>
      </w:r>
      <w:r w:rsidRPr="00426F66">
        <w:t xml:space="preserve"> </w:t>
      </w:r>
      <w:r>
        <w:t xml:space="preserve">collaboration with </w:t>
      </w:r>
      <w:proofErr w:type="spellStart"/>
      <w:r>
        <w:t>Rotman</w:t>
      </w:r>
      <w:proofErr w:type="spellEnd"/>
      <w:r>
        <w:t xml:space="preserve"> School of </w:t>
      </w:r>
      <w:proofErr w:type="gramStart"/>
      <w:r>
        <w:t>Business,</w:t>
      </w:r>
      <w:proofErr w:type="gramEnd"/>
      <w:r>
        <w:t xml:space="preserve"> and the Institute of Corporate Directors</w:t>
      </w:r>
      <w:r w:rsidRPr="00426F66">
        <w:t xml:space="preserve"> </w:t>
      </w:r>
      <w:r>
        <w:t xml:space="preserve">and is </w:t>
      </w:r>
      <w:r w:rsidRPr="00426F66">
        <w:t xml:space="preserve">delivered as a partnership between the Edwards School and </w:t>
      </w:r>
      <w:proofErr w:type="spellStart"/>
      <w:r w:rsidRPr="00426F66">
        <w:t>Levene</w:t>
      </w:r>
      <w:proofErr w:type="spellEnd"/>
      <w:r w:rsidRPr="00426F66">
        <w:t xml:space="preserve"> GSB. </w:t>
      </w:r>
      <w:r>
        <w:t>The DEP</w:t>
      </w:r>
      <w:r w:rsidRPr="00426F66">
        <w:t xml:space="preserve"> </w:t>
      </w:r>
      <w:r w:rsidR="005E3DF5">
        <w:t xml:space="preserve">is nationally promoted and </w:t>
      </w:r>
      <w:r w:rsidRPr="00426F66">
        <w:t>run</w:t>
      </w:r>
      <w:r>
        <w:t>s</w:t>
      </w:r>
      <w:r w:rsidRPr="00426F66">
        <w:t xml:space="preserve"> over twelve days in four three-day modules and draw</w:t>
      </w:r>
      <w:r>
        <w:t>s</w:t>
      </w:r>
      <w:r w:rsidRPr="00426F66">
        <w:t xml:space="preserve"> upon some of Canada’s most accomplished and highly respected experts in governance, delivering content and serving as directors-in-residence. Two modules </w:t>
      </w:r>
      <w:r>
        <w:t>are</w:t>
      </w:r>
      <w:r w:rsidRPr="00426F66">
        <w:t xml:space="preserve"> delivered in Saskatoon and two in Regina</w:t>
      </w:r>
      <w:r>
        <w:t xml:space="preserve">. In its first offering the program was </w:t>
      </w:r>
      <w:proofErr w:type="spellStart"/>
      <w:r>
        <w:t>over subscribed</w:t>
      </w:r>
      <w:proofErr w:type="spellEnd"/>
      <w:r>
        <w:t xml:space="preserve"> with 42 participants. Presently the second offering is scheduled to commence in April 2016.</w:t>
      </w:r>
      <w:r w:rsidR="005E3DF5">
        <w:t xml:space="preserve"> </w:t>
      </w:r>
    </w:p>
    <w:p w:rsidR="008E7C79" w:rsidRPr="00655C9C" w:rsidRDefault="008E7C79" w:rsidP="008E7C79">
      <w:pPr>
        <w:pStyle w:val="ListParagraph"/>
        <w:numPr>
          <w:ilvl w:val="0"/>
          <w:numId w:val="7"/>
        </w:numPr>
      </w:pPr>
      <w:r>
        <w:t xml:space="preserve">In April 2015 </w:t>
      </w:r>
      <w:r w:rsidRPr="00655C9C">
        <w:t>University of Ulsan</w:t>
      </w:r>
      <w:r>
        <w:t xml:space="preserve"> agreed to host the Hill Summer Study Program, commencing in July 2015.</w:t>
      </w:r>
    </w:p>
    <w:p w:rsidR="008E7C79" w:rsidRDefault="008E7C79" w:rsidP="008E7C79">
      <w:pPr>
        <w:pStyle w:val="ListParagraph"/>
        <w:numPr>
          <w:ilvl w:val="0"/>
          <w:numId w:val="7"/>
        </w:numPr>
      </w:pPr>
      <w:r>
        <w:t>In November 2015, a Transfer of Credit Agreement was signed between the Saskatchewan Indian Institute of Technologies, First Nations University of Canada, and the Faculty of Business Administration.</w:t>
      </w:r>
    </w:p>
    <w:p w:rsidR="008E7C79" w:rsidRPr="00655C9C" w:rsidRDefault="008E7C79" w:rsidP="008E7C79">
      <w:pPr>
        <w:pStyle w:val="ListParagraph"/>
        <w:numPr>
          <w:ilvl w:val="0"/>
          <w:numId w:val="7"/>
        </w:numPr>
      </w:pPr>
      <w:r>
        <w:t xml:space="preserve">In December 2015 the </w:t>
      </w:r>
      <w:r w:rsidRPr="00655C9C">
        <w:t>Paris School of Business</w:t>
      </w:r>
      <w:r>
        <w:t xml:space="preserve"> agreed to host the Hill Summer Study Program commencing in June 2016.</w:t>
      </w:r>
    </w:p>
    <w:p w:rsidR="00663308" w:rsidRPr="00BE0BB2" w:rsidRDefault="00D02AD0" w:rsidP="00BE0BB2">
      <w:pPr>
        <w:pStyle w:val="ListParagraph"/>
        <w:numPr>
          <w:ilvl w:val="0"/>
          <w:numId w:val="7"/>
        </w:numPr>
      </w:pPr>
      <w:r>
        <w:t xml:space="preserve">In January 2016 </w:t>
      </w:r>
      <w:proofErr w:type="spellStart"/>
      <w:r>
        <w:t>Lingnan</w:t>
      </w:r>
      <w:proofErr w:type="spellEnd"/>
      <w:r>
        <w:t xml:space="preserve"> University agreed to host the Hill Summer Study Program</w:t>
      </w:r>
      <w:r w:rsidR="008E7C79">
        <w:t>, commencing</w:t>
      </w:r>
      <w:r>
        <w:t xml:space="preserve"> in June 2016.</w:t>
      </w:r>
    </w:p>
    <w:p w:rsidR="00EC6321" w:rsidRPr="0049640A" w:rsidRDefault="00EC6321" w:rsidP="00EC6321">
      <w:pPr>
        <w:rPr>
          <w:b/>
          <w:i/>
        </w:rPr>
      </w:pPr>
      <w:r w:rsidRPr="0049640A">
        <w:rPr>
          <w:b/>
          <w:i/>
        </w:rPr>
        <w:lastRenderedPageBreak/>
        <w:t xml:space="preserve">Work towards ensuring appropriate academic and financial support of the Faculty both within the University and through external partnerships. </w:t>
      </w:r>
    </w:p>
    <w:p w:rsidR="00655C9C" w:rsidRDefault="003745F2" w:rsidP="00655C9C">
      <w:pPr>
        <w:pStyle w:val="ListParagraph"/>
        <w:numPr>
          <w:ilvl w:val="0"/>
          <w:numId w:val="9"/>
        </w:numPr>
      </w:pPr>
      <w:r>
        <w:t>In May 2013 we n</w:t>
      </w:r>
      <w:r w:rsidR="00655C9C" w:rsidRPr="00655C9C">
        <w:t xml:space="preserve">egotiated a new </w:t>
      </w:r>
      <w:r>
        <w:t xml:space="preserve">graduate tuition </w:t>
      </w:r>
      <w:r w:rsidR="00655C9C" w:rsidRPr="00655C9C">
        <w:t xml:space="preserve">revenue </w:t>
      </w:r>
      <w:r>
        <w:t xml:space="preserve">sharing agreement with financial services, which simplified calculations/projections and shortened the timeframe to receiving the funds. </w:t>
      </w:r>
    </w:p>
    <w:p w:rsidR="00ED1304" w:rsidRDefault="00ED1304" w:rsidP="00ED1304">
      <w:pPr>
        <w:pStyle w:val="ListParagraph"/>
        <w:numPr>
          <w:ilvl w:val="0"/>
          <w:numId w:val="9"/>
        </w:numPr>
      </w:pPr>
      <w:r>
        <w:t xml:space="preserve">Ensured space allocation and supporting funds would be available for the successful proposal (announced in September 2014) to the </w:t>
      </w:r>
      <w:r w:rsidRPr="008C66B7">
        <w:t>Canadian Founda</w:t>
      </w:r>
      <w:r>
        <w:t xml:space="preserve">tion for Innovation, John Evans for the </w:t>
      </w:r>
      <w:hyperlink r:id="rId26" w:history="1">
        <w:r w:rsidRPr="006B1A1A">
          <w:rPr>
            <w:rStyle w:val="Hyperlink"/>
          </w:rPr>
          <w:t xml:space="preserve">Laboratory for </w:t>
        </w:r>
        <w:proofErr w:type="spellStart"/>
        <w:r w:rsidRPr="006B1A1A">
          <w:rPr>
            <w:rStyle w:val="Hyperlink"/>
          </w:rPr>
          <w:t>Behavioural</w:t>
        </w:r>
        <w:proofErr w:type="spellEnd"/>
        <w:r w:rsidRPr="006B1A1A">
          <w:rPr>
            <w:rStyle w:val="Hyperlink"/>
          </w:rPr>
          <w:t xml:space="preserve"> Business Research</w:t>
        </w:r>
      </w:hyperlink>
      <w:r w:rsidRPr="00ED1304">
        <w:t xml:space="preserve"> </w:t>
      </w:r>
      <w:r>
        <w:t>(</w:t>
      </w:r>
      <w:proofErr w:type="spellStart"/>
      <w:r>
        <w:t>LaBBR</w:t>
      </w:r>
      <w:proofErr w:type="spellEnd"/>
      <w:r>
        <w:t xml:space="preserve">). </w:t>
      </w:r>
    </w:p>
    <w:p w:rsidR="00655C9C" w:rsidRDefault="003745F2" w:rsidP="00655C9C">
      <w:pPr>
        <w:pStyle w:val="ListParagraph"/>
        <w:numPr>
          <w:ilvl w:val="0"/>
          <w:numId w:val="9"/>
        </w:numPr>
      </w:pPr>
      <w:r>
        <w:t xml:space="preserve">In September 2015, </w:t>
      </w:r>
      <w:r w:rsidR="008C20EB">
        <w:t>funds for the RBC Woman in Leadership Scholar were</w:t>
      </w:r>
      <w:r>
        <w:t xml:space="preserve"> announced. Commencing in July 2016 a member of the faculty will receive a two-year appointment and $5,000 annual in support of research on women in leadership.</w:t>
      </w:r>
    </w:p>
    <w:p w:rsidR="00655C9C" w:rsidRDefault="008C66B7" w:rsidP="00655C9C">
      <w:pPr>
        <w:pStyle w:val="ListParagraph"/>
        <w:numPr>
          <w:ilvl w:val="0"/>
          <w:numId w:val="9"/>
        </w:numPr>
      </w:pPr>
      <w:r>
        <w:t xml:space="preserve">In October 2015, funds for the </w:t>
      </w:r>
      <w:r w:rsidR="00655C9C">
        <w:t>CPA Emerging and Established Scholars</w:t>
      </w:r>
      <w:r>
        <w:t xml:space="preserve"> were announced. Commencing in July 2016 up to two members of the faculty may receive a two-year appointment and a portion of up to $15,000 in support of research in the area of accounting.</w:t>
      </w:r>
    </w:p>
    <w:p w:rsidR="008C66B7" w:rsidRDefault="008C66B7" w:rsidP="00655C9C">
      <w:pPr>
        <w:pStyle w:val="ListParagraph"/>
        <w:numPr>
          <w:ilvl w:val="0"/>
          <w:numId w:val="9"/>
        </w:numPr>
      </w:pPr>
      <w:r>
        <w:t xml:space="preserve">In November 2015, </w:t>
      </w:r>
      <w:r w:rsidR="008C20EB">
        <w:t>funds for the Leaders Council Research Scholar were</w:t>
      </w:r>
      <w:r>
        <w:t xml:space="preserve"> announced. Commencing in January 2016 a member of the faculty will receive a one-year appointment and $5,000 in support of research in management.</w:t>
      </w:r>
    </w:p>
    <w:p w:rsidR="00663308" w:rsidRDefault="008C66B7" w:rsidP="00236718">
      <w:pPr>
        <w:pStyle w:val="ListParagraph"/>
        <w:numPr>
          <w:ilvl w:val="0"/>
          <w:numId w:val="9"/>
        </w:numPr>
      </w:pPr>
      <w:r>
        <w:t xml:space="preserve">In December 2015, </w:t>
      </w:r>
      <w:r w:rsidR="008C20EB">
        <w:t>funds for the KPMG International Research Scholar were</w:t>
      </w:r>
      <w:r>
        <w:t xml:space="preserve"> announced. Commencing in July 2016 a member of the faculty will receive a two-year appointment and $5,000 annual in support of international research.</w:t>
      </w:r>
    </w:p>
    <w:p w:rsidR="00663308" w:rsidRPr="002B3F4F" w:rsidRDefault="00663308" w:rsidP="00663308">
      <w:pPr>
        <w:rPr>
          <w:b/>
          <w:i/>
        </w:rPr>
      </w:pPr>
      <w:r w:rsidRPr="002B3F4F">
        <w:rPr>
          <w:b/>
          <w:i/>
        </w:rPr>
        <w:t xml:space="preserve">Represent the Faculty to the business community. </w:t>
      </w:r>
    </w:p>
    <w:p w:rsidR="00F21C2D" w:rsidRDefault="00F21C2D" w:rsidP="00F116AF">
      <w:pPr>
        <w:pStyle w:val="ListParagraph"/>
        <w:numPr>
          <w:ilvl w:val="0"/>
          <w:numId w:val="8"/>
        </w:numPr>
      </w:pPr>
      <w:r>
        <w:t>Apart from key messaging at d</w:t>
      </w:r>
      <w:r w:rsidR="00FE2C03">
        <w:t>inners and Faculty-related even</w:t>
      </w:r>
      <w:r>
        <w:t>ts, there have been several other initiatives, which allow for reporting of the Faculty’s activities and successes.</w:t>
      </w:r>
    </w:p>
    <w:p w:rsidR="00F116AF" w:rsidRDefault="00F116AF" w:rsidP="00F116AF">
      <w:pPr>
        <w:pStyle w:val="ListParagraph"/>
        <w:numPr>
          <w:ilvl w:val="0"/>
          <w:numId w:val="8"/>
        </w:numPr>
      </w:pPr>
      <w:r>
        <w:t xml:space="preserve">In fall 2012 the </w:t>
      </w:r>
      <w:hyperlink r:id="rId27" w:history="1">
        <w:r w:rsidRPr="003C4142">
          <w:rPr>
            <w:rStyle w:val="Hyperlink"/>
          </w:rPr>
          <w:t>Hill Alumni Association</w:t>
        </w:r>
      </w:hyperlink>
      <w:r>
        <w:t xml:space="preserve"> and the </w:t>
      </w:r>
      <w:hyperlink r:id="rId28" w:history="1">
        <w:proofErr w:type="spellStart"/>
        <w:r w:rsidRPr="00045BB4">
          <w:rPr>
            <w:rStyle w:val="Hyperlink"/>
          </w:rPr>
          <w:t>Levene</w:t>
        </w:r>
        <w:proofErr w:type="spellEnd"/>
        <w:r w:rsidRPr="00045BB4">
          <w:rPr>
            <w:rStyle w:val="Hyperlink"/>
          </w:rPr>
          <w:t xml:space="preserve"> Alumni Association</w:t>
        </w:r>
      </w:hyperlink>
      <w:r>
        <w:t xml:space="preserve"> were created. </w:t>
      </w:r>
      <w:r w:rsidRPr="00045BB4">
        <w:t xml:space="preserve">Graduates of our </w:t>
      </w:r>
      <w:proofErr w:type="gramStart"/>
      <w:r w:rsidRPr="00045BB4">
        <w:t>undergraduate,</w:t>
      </w:r>
      <w:proofErr w:type="gramEnd"/>
      <w:r w:rsidRPr="00045BB4">
        <w:t xml:space="preserve"> </w:t>
      </w:r>
      <w:r>
        <w:t xml:space="preserve">and graduate </w:t>
      </w:r>
      <w:r w:rsidRPr="00045BB4">
        <w:t>programs</w:t>
      </w:r>
      <w:r>
        <w:t xml:space="preserve"> are key stakeholders to the Faculty</w:t>
      </w:r>
      <w:r w:rsidRPr="00045BB4">
        <w:t>. Several times a year we hold advisory meetings as well as professional development opportunities for members of alumni to attend and learn about our activities, as well as to provide feedback on our operations</w:t>
      </w:r>
      <w:r>
        <w:t>. It was important to create the opportunity for our alumni to liaise directly with their fellow alum and to have a direct connection to the Schools to provide input on their experience and our programs.</w:t>
      </w:r>
    </w:p>
    <w:p w:rsidR="009A1370" w:rsidRDefault="00D4173D" w:rsidP="009A1370">
      <w:pPr>
        <w:pStyle w:val="ListParagraph"/>
        <w:numPr>
          <w:ilvl w:val="0"/>
          <w:numId w:val="8"/>
        </w:numPr>
      </w:pPr>
      <w:r>
        <w:t xml:space="preserve">Contributed 21 articles </w:t>
      </w:r>
      <w:r w:rsidR="00F21C2D">
        <w:t xml:space="preserve">to the Regina Chamber of Commerce publication </w:t>
      </w:r>
      <w:proofErr w:type="spellStart"/>
      <w:r w:rsidR="00F21C2D">
        <w:rPr>
          <w:i/>
        </w:rPr>
        <w:t>ChamberLink</w:t>
      </w:r>
      <w:proofErr w:type="spellEnd"/>
      <w:r w:rsidR="00F21C2D">
        <w:rPr>
          <w:i/>
        </w:rPr>
        <w:t xml:space="preserve"> </w:t>
      </w:r>
      <w:r>
        <w:t xml:space="preserve">since January 2013. The articles outline the activities and advances being made at the Hill and </w:t>
      </w:r>
      <w:proofErr w:type="spellStart"/>
      <w:r>
        <w:t>Levene</w:t>
      </w:r>
      <w:proofErr w:type="spellEnd"/>
      <w:r>
        <w:t xml:space="preserve"> Schools. </w:t>
      </w:r>
    </w:p>
    <w:p w:rsidR="00663308" w:rsidRDefault="00D4173D" w:rsidP="00F21C2D">
      <w:pPr>
        <w:pStyle w:val="ListParagraph"/>
        <w:numPr>
          <w:ilvl w:val="0"/>
          <w:numId w:val="8"/>
        </w:numPr>
      </w:pPr>
      <w:r>
        <w:t xml:space="preserve">October 2015 saw the launch of the </w:t>
      </w:r>
      <w:r w:rsidR="009A1370">
        <w:t>Faculty Magazine</w:t>
      </w:r>
      <w:r>
        <w:t xml:space="preserve"> </w:t>
      </w:r>
      <w:hyperlink r:id="rId29" w:history="1">
        <w:r w:rsidRPr="00F21C2D">
          <w:rPr>
            <w:rStyle w:val="Hyperlink"/>
            <w:i/>
          </w:rPr>
          <w:t>Horizons</w:t>
        </w:r>
      </w:hyperlink>
      <w:r>
        <w:rPr>
          <w:i/>
        </w:rPr>
        <w:t>.</w:t>
      </w:r>
      <w:r>
        <w:t xml:space="preserve"> The periodical highlights the activities of the Faculty and members of key stakeholder groups.</w:t>
      </w:r>
    </w:p>
    <w:p w:rsidR="00663308" w:rsidRPr="00127F47" w:rsidRDefault="00663308" w:rsidP="00663308">
      <w:pPr>
        <w:rPr>
          <w:b/>
        </w:rPr>
      </w:pPr>
      <w:r w:rsidRPr="00127F47">
        <w:rPr>
          <w:b/>
          <w:i/>
        </w:rPr>
        <w:lastRenderedPageBreak/>
        <w:t>Support a culture of collegiality that facilitates and advocates strong team-building within the Faculty and the University as a whole</w:t>
      </w:r>
      <w:r w:rsidRPr="00127F47">
        <w:rPr>
          <w:b/>
        </w:rPr>
        <w:t xml:space="preserve">. </w:t>
      </w:r>
    </w:p>
    <w:p w:rsidR="00F557BB" w:rsidRPr="00F557BB" w:rsidRDefault="00F557BB" w:rsidP="00F557BB">
      <w:pPr>
        <w:pStyle w:val="ListParagraph"/>
        <w:numPr>
          <w:ilvl w:val="0"/>
          <w:numId w:val="1"/>
        </w:numPr>
      </w:pPr>
      <w:r w:rsidRPr="00F557BB">
        <w:t>One-on-one meetings</w:t>
      </w:r>
      <w:r w:rsidR="00B16779">
        <w:t xml:space="preserve"> were conducted with all staff and faculty in fal</w:t>
      </w:r>
      <w:r w:rsidR="00333A66">
        <w:t xml:space="preserve">l </w:t>
      </w:r>
      <w:r w:rsidR="00127F47">
        <w:t>2012 and again in winter 2015. In both instances, m</w:t>
      </w:r>
      <w:r w:rsidR="00333A66" w:rsidRPr="00333A66">
        <w:t xml:space="preserve">eetings </w:t>
      </w:r>
      <w:r w:rsidR="00333A66">
        <w:t xml:space="preserve">were scheduled </w:t>
      </w:r>
      <w:r w:rsidR="00333A66" w:rsidRPr="00333A66">
        <w:t xml:space="preserve">with each member over </w:t>
      </w:r>
      <w:r w:rsidR="00333A66">
        <w:t>several weeks in their offices/spaces</w:t>
      </w:r>
      <w:r w:rsidR="00333A66" w:rsidRPr="00333A66">
        <w:t xml:space="preserve"> so that we may have </w:t>
      </w:r>
      <w:r w:rsidR="00333A66">
        <w:t>the opportunity</w:t>
      </w:r>
      <w:r w:rsidR="00333A66" w:rsidRPr="00333A66">
        <w:t xml:space="preserve"> to discuss the state of the business school</w:t>
      </w:r>
      <w:r w:rsidR="00127F47">
        <w:t xml:space="preserve"> and how they may find support through the Dean’s office.</w:t>
      </w:r>
    </w:p>
    <w:p w:rsidR="00F557BB" w:rsidRPr="00F557BB" w:rsidRDefault="00B16779" w:rsidP="00F557BB">
      <w:pPr>
        <w:pStyle w:val="ListParagraph"/>
        <w:numPr>
          <w:ilvl w:val="0"/>
          <w:numId w:val="1"/>
        </w:numPr>
      </w:pPr>
      <w:r>
        <w:t xml:space="preserve">Initiated in October 2012, the staff and faculty gather every six months for </w:t>
      </w:r>
      <w:r w:rsidR="00127F47">
        <w:t>“</w:t>
      </w:r>
      <w:r>
        <w:t>Faculty Forum.</w:t>
      </w:r>
      <w:r w:rsidR="00127F47">
        <w:t>”</w:t>
      </w:r>
      <w:r>
        <w:t xml:space="preserve"> The half-day session reviews the activities of the past six months and looks </w:t>
      </w:r>
      <w:r w:rsidR="00127F47">
        <w:t>forward in a trajectory extending beyond</w:t>
      </w:r>
      <w:r>
        <w:t xml:space="preserve"> the next six months. </w:t>
      </w:r>
    </w:p>
    <w:p w:rsidR="00F557BB" w:rsidRDefault="00B16779" w:rsidP="00F557BB">
      <w:pPr>
        <w:pStyle w:val="ListParagraph"/>
        <w:numPr>
          <w:ilvl w:val="0"/>
          <w:numId w:val="1"/>
        </w:numPr>
      </w:pPr>
      <w:r>
        <w:t>Daily w</w:t>
      </w:r>
      <w:r w:rsidR="00F557BB" w:rsidRPr="00F557BB">
        <w:t>alk-in hours</w:t>
      </w:r>
      <w:r>
        <w:t xml:space="preserve"> were created in fall 2012 to address the need for access without appointment.</w:t>
      </w:r>
    </w:p>
    <w:p w:rsidR="00333A66" w:rsidRPr="00F557BB" w:rsidRDefault="00333A66" w:rsidP="00333A66">
      <w:pPr>
        <w:pStyle w:val="ListParagraph"/>
        <w:numPr>
          <w:ilvl w:val="0"/>
          <w:numId w:val="1"/>
        </w:numPr>
      </w:pPr>
      <w:r>
        <w:t xml:space="preserve">Initiated in summer 2015. Casual Conversations </w:t>
      </w:r>
      <w:r w:rsidR="00127F47">
        <w:t>involves</w:t>
      </w:r>
      <w:r>
        <w:t xml:space="preserve"> small discussion </w:t>
      </w:r>
      <w:r w:rsidR="00127F47">
        <w:t xml:space="preserve">over the summer months with </w:t>
      </w:r>
      <w:r>
        <w:t>gr</w:t>
      </w:r>
      <w:r w:rsidR="00127F47">
        <w:t>oups of faculty and staff</w:t>
      </w:r>
      <w:r>
        <w:t xml:space="preserve"> without the Dean. </w:t>
      </w:r>
      <w:r w:rsidR="00B45A93">
        <w:t xml:space="preserve">Groups of four to six people are </w:t>
      </w:r>
      <w:r w:rsidRPr="00333A66">
        <w:t xml:space="preserve">hosted by </w:t>
      </w:r>
      <w:r>
        <w:t xml:space="preserve">a faculty or staff </w:t>
      </w:r>
      <w:proofErr w:type="gramStart"/>
      <w:r>
        <w:t>lead</w:t>
      </w:r>
      <w:proofErr w:type="gramEnd"/>
      <w:r w:rsidRPr="00333A66">
        <w:t>. While the host may have some opening questions, the intent is to have free-flowing conversation</w:t>
      </w:r>
      <w:r>
        <w:t>s</w:t>
      </w:r>
      <w:r w:rsidR="00B45A93">
        <w:t xml:space="preserve"> taking</w:t>
      </w:r>
      <w:r w:rsidRPr="00333A66">
        <w:t xml:space="preserve"> place in </w:t>
      </w:r>
      <w:r>
        <w:t xml:space="preserve">a relaxed setting with a few </w:t>
      </w:r>
      <w:r w:rsidRPr="00333A66">
        <w:t>colleagues. It give</w:t>
      </w:r>
      <w:r w:rsidR="00127F47">
        <w:t>s</w:t>
      </w:r>
      <w:r>
        <w:t xml:space="preserve"> faculty and staff </w:t>
      </w:r>
      <w:r w:rsidRPr="00333A66">
        <w:t>some time in small groups to reflect, and consider what we may do as a Faculty, and how we are prepared to face the future.</w:t>
      </w:r>
    </w:p>
    <w:p w:rsidR="0023533A" w:rsidRDefault="00682726" w:rsidP="0023533A">
      <w:pPr>
        <w:pStyle w:val="ListParagraph"/>
        <w:numPr>
          <w:ilvl w:val="0"/>
          <w:numId w:val="1"/>
        </w:numPr>
      </w:pPr>
      <w:r>
        <w:t xml:space="preserve">In January 2015 we introduced Academic Bundles. </w:t>
      </w:r>
      <w:r w:rsidR="006218B1" w:rsidRPr="006218B1">
        <w:t xml:space="preserve">Up to half of a student’s BBA program is comprised of arts and sciences courses. We </w:t>
      </w:r>
      <w:r>
        <w:t>developed</w:t>
      </w:r>
      <w:r w:rsidR="006218B1" w:rsidRPr="006218B1">
        <w:t xml:space="preserve"> with the </w:t>
      </w:r>
      <w:r>
        <w:t xml:space="preserve">Faculty of Arts bundled courses, which </w:t>
      </w:r>
      <w:r w:rsidR="006218B1" w:rsidRPr="006218B1">
        <w:t xml:space="preserve">provide guidance for our students. The </w:t>
      </w:r>
      <w:r w:rsidR="006218B1" w:rsidRPr="00682726">
        <w:t>bundles</w:t>
      </w:r>
      <w:r>
        <w:t xml:space="preserve"> are thematic streams, providing</w:t>
      </w:r>
      <w:r w:rsidR="006218B1" w:rsidRPr="006218B1">
        <w:t xml:space="preserve"> a meaningful coverage of a particular area offered within the human</w:t>
      </w:r>
      <w:r>
        <w:t xml:space="preserve">ities. Our first </w:t>
      </w:r>
      <w:r w:rsidR="008C20EB">
        <w:t>set of bundles is</w:t>
      </w:r>
      <w:r>
        <w:t xml:space="preserve"> </w:t>
      </w:r>
      <w:r w:rsidR="006218B1" w:rsidRPr="006218B1">
        <w:t>language-based themes, anchored by a course in</w:t>
      </w:r>
      <w:r>
        <w:t xml:space="preserve"> German, Mandarin,</w:t>
      </w:r>
      <w:r w:rsidR="006218B1" w:rsidRPr="006218B1">
        <w:t xml:space="preserve"> Spanish</w:t>
      </w:r>
      <w:r>
        <w:t xml:space="preserve"> or French</w:t>
      </w:r>
      <w:r w:rsidR="006218B1" w:rsidRPr="006218B1">
        <w:t>. The supporting courses round out the context with courses in geography, relig</w:t>
      </w:r>
      <w:r>
        <w:t>ion, political studies, and art</w:t>
      </w:r>
      <w:r w:rsidR="006218B1" w:rsidRPr="006218B1">
        <w:t xml:space="preserve"> history relevant to the anchor language course. </w:t>
      </w:r>
      <w:r>
        <w:t xml:space="preserve">Also developed </w:t>
      </w:r>
      <w:r w:rsidR="00037ACC">
        <w:t>is</w:t>
      </w:r>
      <w:r w:rsidR="006218B1" w:rsidRPr="006218B1">
        <w:t xml:space="preserve"> a </w:t>
      </w:r>
      <w:proofErr w:type="spellStart"/>
      <w:r w:rsidR="006218B1" w:rsidRPr="006218B1">
        <w:t>Canadiana</w:t>
      </w:r>
      <w:proofErr w:type="spellEnd"/>
      <w:r w:rsidR="006218B1" w:rsidRPr="006218B1">
        <w:t xml:space="preserve"> bundle </w:t>
      </w:r>
      <w:r>
        <w:t>for</w:t>
      </w:r>
      <w:r w:rsidR="006218B1" w:rsidRPr="006218B1">
        <w:t xml:space="preserve"> international students on Canadian topics.</w:t>
      </w:r>
    </w:p>
    <w:p w:rsidR="0023533A" w:rsidRDefault="0023533A" w:rsidP="0023533A">
      <w:pPr>
        <w:pStyle w:val="ListParagraph"/>
        <w:numPr>
          <w:ilvl w:val="0"/>
          <w:numId w:val="1"/>
        </w:numPr>
      </w:pPr>
      <w:r>
        <w:t>Specialization Streams</w:t>
      </w:r>
      <w:r w:rsidR="006218B1">
        <w:t xml:space="preserve"> have been introduced into the </w:t>
      </w:r>
      <w:proofErr w:type="spellStart"/>
      <w:r w:rsidR="006218B1">
        <w:t>Levene</w:t>
      </w:r>
      <w:proofErr w:type="spellEnd"/>
      <w:r w:rsidR="006218B1">
        <w:t xml:space="preserve"> MBA, which draw upon the research and teaching strength of faculty across units. The benefit to the Faculty </w:t>
      </w:r>
      <w:r w:rsidR="00037ACC">
        <w:t>is that</w:t>
      </w:r>
      <w:r w:rsidR="006218B1">
        <w:t xml:space="preserve"> we are able to position graduate study in business, which responds to needs of organizations. The benefit to the University is we are able to draw upon the strengths within units in delivering high quality programs. This has successfully been implemented in the MBA Engineering Management as well as the MBA Public Safety.</w:t>
      </w:r>
    </w:p>
    <w:p w:rsidR="006B1A1A" w:rsidRPr="005E3DF5" w:rsidRDefault="002B3F4F" w:rsidP="005E3DF5">
      <w:pPr>
        <w:pStyle w:val="ListParagraph"/>
        <w:numPr>
          <w:ilvl w:val="0"/>
          <w:numId w:val="1"/>
        </w:numPr>
      </w:pPr>
      <w:r>
        <w:t>In collaboration with representatives from units</w:t>
      </w:r>
      <w:r w:rsidR="006218B1">
        <w:t xml:space="preserve"> </w:t>
      </w:r>
      <w:r>
        <w:t xml:space="preserve">across campus we have been in discussion on a </w:t>
      </w:r>
      <w:r w:rsidR="006218B1">
        <w:t>c</w:t>
      </w:r>
      <w:r>
        <w:t>ampus-wide program o</w:t>
      </w:r>
      <w:r w:rsidR="0023533A">
        <w:t xml:space="preserve">n Ideation, Creativity, </w:t>
      </w:r>
      <w:r w:rsidR="006218B1">
        <w:t xml:space="preserve">and </w:t>
      </w:r>
      <w:r w:rsidR="0023533A">
        <w:t>Entrepreneurship</w:t>
      </w:r>
      <w:r>
        <w:t xml:space="preserve">. </w:t>
      </w:r>
    </w:p>
    <w:p w:rsidR="00037ACC" w:rsidRDefault="00037ACC">
      <w:pPr>
        <w:rPr>
          <w:b/>
        </w:rPr>
      </w:pPr>
      <w:r>
        <w:rPr>
          <w:b/>
        </w:rPr>
        <w:br w:type="page"/>
      </w:r>
    </w:p>
    <w:p w:rsidR="00EF4456" w:rsidRPr="00EF4456" w:rsidRDefault="006B1A1A" w:rsidP="00EF4456">
      <w:pPr>
        <w:rPr>
          <w:b/>
        </w:rPr>
      </w:pPr>
      <w:r>
        <w:rPr>
          <w:b/>
        </w:rPr>
        <w:lastRenderedPageBreak/>
        <w:t>Vision</w:t>
      </w:r>
    </w:p>
    <w:p w:rsidR="008A61B0" w:rsidRDefault="00EF4456" w:rsidP="008A61B0">
      <w:pPr>
        <w:ind w:firstLine="567"/>
      </w:pPr>
      <w:r w:rsidRPr="00EF4456">
        <w:t xml:space="preserve">Employing organizations seek graduates who can see the functional inter-relationship in challenges and are able to draw from prior experience, as well as engage in research when necessary, to generate solutions. </w:t>
      </w:r>
      <w:r w:rsidR="008A61B0" w:rsidRPr="00EF4456">
        <w:t>Our Faculty of Business Administration will prepare graduates to set their own independent path of personal and professional fulfillment, as well as accommodate the needs of employing organizations.</w:t>
      </w:r>
    </w:p>
    <w:p w:rsidR="002F73D1" w:rsidRDefault="00605BA2" w:rsidP="006B1A1A">
      <w:pPr>
        <w:ind w:firstLine="567"/>
      </w:pPr>
      <w:r>
        <w:t xml:space="preserve">I see the need of these organizations in balance with the strategic </w:t>
      </w:r>
      <w:r w:rsidR="002F73D1">
        <w:t>priorities</w:t>
      </w:r>
      <w:r>
        <w:t xml:space="preserve"> of the University of Regina and our Fa</w:t>
      </w:r>
      <w:r w:rsidR="002F73D1">
        <w:t>culty. That being</w:t>
      </w:r>
      <w:r w:rsidR="008A61B0">
        <w:t xml:space="preserve"> student success, research with impact,</w:t>
      </w:r>
      <w:r w:rsidR="002F73D1">
        <w:t xml:space="preserve"> a</w:t>
      </w:r>
      <w:r w:rsidR="008A61B0">
        <w:t xml:space="preserve">nd commitment to our community along with </w:t>
      </w:r>
      <w:r w:rsidR="002F73D1">
        <w:t>the overarching areas of indigenization and sustainability.</w:t>
      </w:r>
    </w:p>
    <w:p w:rsidR="00EF4456" w:rsidRPr="00EF4456" w:rsidRDefault="00EF4456" w:rsidP="008A61B0">
      <w:pPr>
        <w:ind w:firstLine="567"/>
      </w:pPr>
      <w:r>
        <w:t>We will be</w:t>
      </w:r>
      <w:r w:rsidRPr="00EF4456">
        <w:t xml:space="preserve"> a tightly interwoven component of our community. In this environment, we will become an integral member of the region’s social and economic fabric, and we will be providing employment opportunities for our students, with pre-degree opportunities in shadow/mentorship programs, as well as cooperative and internship job placements.</w:t>
      </w:r>
    </w:p>
    <w:p w:rsidR="00EF4456" w:rsidRPr="00EF4456" w:rsidRDefault="00EF4456" w:rsidP="006B1A1A">
      <w:pPr>
        <w:ind w:firstLine="567"/>
      </w:pPr>
      <w:r w:rsidRPr="00EF4456">
        <w:t>In this new environment, our faculty and apprenticing students will be sought after to conduct research towards the development of preliminary studies, cases, and advising. We will provide special opportunities for our local organizations in graduate-level programming, professional development, certification pursuit and maintenance, as well as facilitation of initiatives such as strategic planning.</w:t>
      </w:r>
    </w:p>
    <w:p w:rsidR="00EF4456" w:rsidRDefault="00EF4456" w:rsidP="006B1A1A">
      <w:pPr>
        <w:ind w:firstLine="567"/>
      </w:pPr>
      <w:r w:rsidRPr="00EF4456">
        <w:t xml:space="preserve">We will also sustain our connection to the community through actively engaging stakeholders through </w:t>
      </w:r>
      <w:r w:rsidR="008A61B0">
        <w:t>collaborative</w:t>
      </w:r>
      <w:r w:rsidR="008326E4">
        <w:t xml:space="preserve"> programs, </w:t>
      </w:r>
      <w:r w:rsidRPr="00EF4456">
        <w:t xml:space="preserve">our Leaders Council, our Hill and </w:t>
      </w:r>
      <w:proofErr w:type="spellStart"/>
      <w:r w:rsidRPr="00EF4456">
        <w:t>Levene</w:t>
      </w:r>
      <w:proofErr w:type="spellEnd"/>
      <w:r w:rsidRPr="00EF4456">
        <w:t xml:space="preserve"> Advisory Boards, our alumni, and by invitation to participate in mentorship, coaching, and lecturing opportunities within our Schools.</w:t>
      </w:r>
    </w:p>
    <w:p w:rsidR="00BA4FBD" w:rsidRDefault="008326E4" w:rsidP="00DE4F5D">
      <w:r>
        <w:t>“</w:t>
      </w:r>
      <w:r w:rsidRPr="00666BA2">
        <w:t>I promise you great things in the years to come.</w:t>
      </w:r>
      <w:r>
        <w:t>” That was the last sentence of my first address at the 2012 Hill Business Dinner. My hope is that I delivered on that promise and am able to continue in delivering the promise in a second term.</w:t>
      </w:r>
    </w:p>
    <w:sectPr w:rsidR="00BA4FBD" w:rsidSect="004520D0">
      <w:footerReference w:type="even" r:id="rId30"/>
      <w:footerReference w:type="default" r:id="rId3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9A" w:rsidRDefault="0067299A" w:rsidP="00663308">
      <w:pPr>
        <w:spacing w:after="0"/>
      </w:pPr>
      <w:r>
        <w:separator/>
      </w:r>
    </w:p>
  </w:endnote>
  <w:endnote w:type="continuationSeparator" w:id="0">
    <w:p w:rsidR="0067299A" w:rsidRDefault="0067299A" w:rsidP="006633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FE" w:rsidRDefault="000324CE" w:rsidP="00632664">
    <w:pPr>
      <w:pStyle w:val="Footer"/>
      <w:framePr w:wrap="around" w:vAnchor="text" w:hAnchor="margin" w:xAlign="center" w:y="1"/>
      <w:rPr>
        <w:rStyle w:val="PageNumber"/>
      </w:rPr>
    </w:pPr>
    <w:r>
      <w:rPr>
        <w:rStyle w:val="PageNumber"/>
      </w:rPr>
      <w:fldChar w:fldCharType="begin"/>
    </w:r>
    <w:r w:rsidR="001660FE">
      <w:rPr>
        <w:rStyle w:val="PageNumber"/>
      </w:rPr>
      <w:instrText xml:space="preserve">PAGE  </w:instrText>
    </w:r>
    <w:r>
      <w:rPr>
        <w:rStyle w:val="PageNumber"/>
      </w:rPr>
      <w:fldChar w:fldCharType="end"/>
    </w:r>
  </w:p>
  <w:p w:rsidR="001660FE" w:rsidRDefault="00166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FE" w:rsidRDefault="000324CE" w:rsidP="00632664">
    <w:pPr>
      <w:pStyle w:val="Footer"/>
      <w:framePr w:wrap="around" w:vAnchor="text" w:hAnchor="margin" w:xAlign="center" w:y="1"/>
      <w:rPr>
        <w:rStyle w:val="PageNumber"/>
      </w:rPr>
    </w:pPr>
    <w:r>
      <w:rPr>
        <w:rStyle w:val="PageNumber"/>
      </w:rPr>
      <w:fldChar w:fldCharType="begin"/>
    </w:r>
    <w:r w:rsidR="001660FE">
      <w:rPr>
        <w:rStyle w:val="PageNumber"/>
      </w:rPr>
      <w:instrText xml:space="preserve">PAGE  </w:instrText>
    </w:r>
    <w:r>
      <w:rPr>
        <w:rStyle w:val="PageNumber"/>
      </w:rPr>
      <w:fldChar w:fldCharType="separate"/>
    </w:r>
    <w:r w:rsidR="003C0C66">
      <w:rPr>
        <w:rStyle w:val="PageNumber"/>
        <w:noProof/>
      </w:rPr>
      <w:t>8</w:t>
    </w:r>
    <w:r>
      <w:rPr>
        <w:rStyle w:val="PageNumber"/>
      </w:rPr>
      <w:fldChar w:fldCharType="end"/>
    </w:r>
  </w:p>
  <w:p w:rsidR="001660FE" w:rsidRDefault="00166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9A" w:rsidRDefault="0067299A" w:rsidP="00663308">
      <w:pPr>
        <w:spacing w:after="0"/>
      </w:pPr>
      <w:r>
        <w:separator/>
      </w:r>
    </w:p>
  </w:footnote>
  <w:footnote w:type="continuationSeparator" w:id="0">
    <w:p w:rsidR="0067299A" w:rsidRDefault="0067299A" w:rsidP="0066330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8E2"/>
    <w:multiLevelType w:val="hybridMultilevel"/>
    <w:tmpl w:val="738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C3847"/>
    <w:multiLevelType w:val="hybridMultilevel"/>
    <w:tmpl w:val="5A28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81358"/>
    <w:multiLevelType w:val="hybridMultilevel"/>
    <w:tmpl w:val="A3E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853C1"/>
    <w:multiLevelType w:val="hybridMultilevel"/>
    <w:tmpl w:val="ADF66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150AC"/>
    <w:multiLevelType w:val="hybridMultilevel"/>
    <w:tmpl w:val="3F82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A16D7"/>
    <w:multiLevelType w:val="hybridMultilevel"/>
    <w:tmpl w:val="C172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D7B6D"/>
    <w:multiLevelType w:val="hybridMultilevel"/>
    <w:tmpl w:val="CC0C7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7041D"/>
    <w:multiLevelType w:val="hybridMultilevel"/>
    <w:tmpl w:val="0CC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839FD"/>
    <w:multiLevelType w:val="hybridMultilevel"/>
    <w:tmpl w:val="C78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0"/>
  </w:num>
  <w:num w:numId="6">
    <w:abstractNumId w:val="4"/>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C85811"/>
    <w:rsid w:val="0002100C"/>
    <w:rsid w:val="000324CE"/>
    <w:rsid w:val="0003279F"/>
    <w:rsid w:val="00037ACC"/>
    <w:rsid w:val="00045BB4"/>
    <w:rsid w:val="000753D1"/>
    <w:rsid w:val="0008021C"/>
    <w:rsid w:val="000C00DE"/>
    <w:rsid w:val="000E0074"/>
    <w:rsid w:val="000E1FDA"/>
    <w:rsid w:val="000E6115"/>
    <w:rsid w:val="00103993"/>
    <w:rsid w:val="00127F47"/>
    <w:rsid w:val="001660FE"/>
    <w:rsid w:val="001921B9"/>
    <w:rsid w:val="001B68CC"/>
    <w:rsid w:val="001C389D"/>
    <w:rsid w:val="00211CEF"/>
    <w:rsid w:val="00214E61"/>
    <w:rsid w:val="00216D94"/>
    <w:rsid w:val="00233CBB"/>
    <w:rsid w:val="0023533A"/>
    <w:rsid w:val="00235E81"/>
    <w:rsid w:val="00236718"/>
    <w:rsid w:val="00253C6C"/>
    <w:rsid w:val="0026359C"/>
    <w:rsid w:val="00274C6C"/>
    <w:rsid w:val="002B3F4F"/>
    <w:rsid w:val="002B6B91"/>
    <w:rsid w:val="002F1FB9"/>
    <w:rsid w:val="002F73D1"/>
    <w:rsid w:val="00314A95"/>
    <w:rsid w:val="00333A66"/>
    <w:rsid w:val="003378C3"/>
    <w:rsid w:val="003460A6"/>
    <w:rsid w:val="003745F2"/>
    <w:rsid w:val="00381D86"/>
    <w:rsid w:val="00382A5C"/>
    <w:rsid w:val="003A0334"/>
    <w:rsid w:val="003A33DA"/>
    <w:rsid w:val="003C0C66"/>
    <w:rsid w:val="003C4142"/>
    <w:rsid w:val="003E78F6"/>
    <w:rsid w:val="004068AE"/>
    <w:rsid w:val="00420087"/>
    <w:rsid w:val="00426F66"/>
    <w:rsid w:val="004520D0"/>
    <w:rsid w:val="00482296"/>
    <w:rsid w:val="00483BE4"/>
    <w:rsid w:val="0049640A"/>
    <w:rsid w:val="004B2F0F"/>
    <w:rsid w:val="00527E17"/>
    <w:rsid w:val="005A5BA4"/>
    <w:rsid w:val="005D1EC8"/>
    <w:rsid w:val="005E1369"/>
    <w:rsid w:val="005E3DF5"/>
    <w:rsid w:val="00605BA2"/>
    <w:rsid w:val="006218B1"/>
    <w:rsid w:val="00623EF5"/>
    <w:rsid w:val="00630054"/>
    <w:rsid w:val="00634DE1"/>
    <w:rsid w:val="00654C51"/>
    <w:rsid w:val="00655C9C"/>
    <w:rsid w:val="00663308"/>
    <w:rsid w:val="00666BA2"/>
    <w:rsid w:val="0067299A"/>
    <w:rsid w:val="00682726"/>
    <w:rsid w:val="00693E07"/>
    <w:rsid w:val="006B1A1A"/>
    <w:rsid w:val="006C1651"/>
    <w:rsid w:val="00713302"/>
    <w:rsid w:val="00741E53"/>
    <w:rsid w:val="0075132E"/>
    <w:rsid w:val="00761FB2"/>
    <w:rsid w:val="007761A7"/>
    <w:rsid w:val="007F4D82"/>
    <w:rsid w:val="0080532D"/>
    <w:rsid w:val="00830D6D"/>
    <w:rsid w:val="008326E4"/>
    <w:rsid w:val="0088204D"/>
    <w:rsid w:val="008A61B0"/>
    <w:rsid w:val="008C20EB"/>
    <w:rsid w:val="008C66B7"/>
    <w:rsid w:val="008E7C79"/>
    <w:rsid w:val="009229C1"/>
    <w:rsid w:val="00951E7C"/>
    <w:rsid w:val="00990BAA"/>
    <w:rsid w:val="009A1370"/>
    <w:rsid w:val="009F6058"/>
    <w:rsid w:val="009F6920"/>
    <w:rsid w:val="00A155E1"/>
    <w:rsid w:val="00A46B7C"/>
    <w:rsid w:val="00A46E2D"/>
    <w:rsid w:val="00A66C5F"/>
    <w:rsid w:val="00A8781E"/>
    <w:rsid w:val="00AD5BE6"/>
    <w:rsid w:val="00AD6EC6"/>
    <w:rsid w:val="00AF29A5"/>
    <w:rsid w:val="00AF3914"/>
    <w:rsid w:val="00AF3E67"/>
    <w:rsid w:val="00B014D4"/>
    <w:rsid w:val="00B13E48"/>
    <w:rsid w:val="00B16779"/>
    <w:rsid w:val="00B45A93"/>
    <w:rsid w:val="00B55C21"/>
    <w:rsid w:val="00B55E87"/>
    <w:rsid w:val="00B94433"/>
    <w:rsid w:val="00BA4FBD"/>
    <w:rsid w:val="00BD2F8D"/>
    <w:rsid w:val="00BD6E6B"/>
    <w:rsid w:val="00BE0BB2"/>
    <w:rsid w:val="00BF1E10"/>
    <w:rsid w:val="00C27276"/>
    <w:rsid w:val="00C85811"/>
    <w:rsid w:val="00D02AD0"/>
    <w:rsid w:val="00D17630"/>
    <w:rsid w:val="00D23A0E"/>
    <w:rsid w:val="00D40BE2"/>
    <w:rsid w:val="00D4173D"/>
    <w:rsid w:val="00D437B6"/>
    <w:rsid w:val="00DC54AF"/>
    <w:rsid w:val="00DE4F5D"/>
    <w:rsid w:val="00DE7C70"/>
    <w:rsid w:val="00EC6321"/>
    <w:rsid w:val="00ED1304"/>
    <w:rsid w:val="00EE03CA"/>
    <w:rsid w:val="00EF370D"/>
    <w:rsid w:val="00EF4456"/>
    <w:rsid w:val="00F116AF"/>
    <w:rsid w:val="00F173E7"/>
    <w:rsid w:val="00F21C2D"/>
    <w:rsid w:val="00F53086"/>
    <w:rsid w:val="00F557BB"/>
    <w:rsid w:val="00FB1CAE"/>
    <w:rsid w:val="00FE2C03"/>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08"/>
    <w:pPr>
      <w:tabs>
        <w:tab w:val="center" w:pos="4320"/>
        <w:tab w:val="right" w:pos="8640"/>
      </w:tabs>
      <w:spacing w:after="0"/>
    </w:pPr>
  </w:style>
  <w:style w:type="character" w:customStyle="1" w:styleId="HeaderChar">
    <w:name w:val="Header Char"/>
    <w:basedOn w:val="DefaultParagraphFont"/>
    <w:link w:val="Header"/>
    <w:uiPriority w:val="99"/>
    <w:rsid w:val="00663308"/>
  </w:style>
  <w:style w:type="paragraph" w:styleId="Footer">
    <w:name w:val="footer"/>
    <w:basedOn w:val="Normal"/>
    <w:link w:val="FooterChar"/>
    <w:uiPriority w:val="99"/>
    <w:unhideWhenUsed/>
    <w:rsid w:val="00663308"/>
    <w:pPr>
      <w:tabs>
        <w:tab w:val="center" w:pos="4320"/>
        <w:tab w:val="right" w:pos="8640"/>
      </w:tabs>
      <w:spacing w:after="0"/>
    </w:pPr>
  </w:style>
  <w:style w:type="character" w:customStyle="1" w:styleId="FooterChar">
    <w:name w:val="Footer Char"/>
    <w:basedOn w:val="DefaultParagraphFont"/>
    <w:link w:val="Footer"/>
    <w:uiPriority w:val="99"/>
    <w:rsid w:val="00663308"/>
  </w:style>
  <w:style w:type="paragraph" w:styleId="ListParagraph">
    <w:name w:val="List Paragraph"/>
    <w:basedOn w:val="Normal"/>
    <w:uiPriority w:val="34"/>
    <w:qFormat/>
    <w:rsid w:val="00F557BB"/>
    <w:pPr>
      <w:ind w:left="720"/>
      <w:contextualSpacing/>
    </w:pPr>
  </w:style>
  <w:style w:type="character" w:styleId="Hyperlink">
    <w:name w:val="Hyperlink"/>
    <w:basedOn w:val="DefaultParagraphFont"/>
    <w:uiPriority w:val="99"/>
    <w:unhideWhenUsed/>
    <w:rsid w:val="00483BE4"/>
    <w:rPr>
      <w:color w:val="0000FF" w:themeColor="hyperlink"/>
      <w:u w:val="single"/>
    </w:rPr>
  </w:style>
  <w:style w:type="character" w:styleId="FollowedHyperlink">
    <w:name w:val="FollowedHyperlink"/>
    <w:basedOn w:val="DefaultParagraphFont"/>
    <w:uiPriority w:val="99"/>
    <w:semiHidden/>
    <w:unhideWhenUsed/>
    <w:rsid w:val="00483BE4"/>
    <w:rPr>
      <w:color w:val="800080" w:themeColor="followedHyperlink"/>
      <w:u w:val="single"/>
    </w:rPr>
  </w:style>
  <w:style w:type="character" w:styleId="PageNumber">
    <w:name w:val="page number"/>
    <w:basedOn w:val="DefaultParagraphFont"/>
    <w:uiPriority w:val="99"/>
    <w:semiHidden/>
    <w:unhideWhenUsed/>
    <w:rsid w:val="00166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308"/>
    <w:pPr>
      <w:tabs>
        <w:tab w:val="center" w:pos="4320"/>
        <w:tab w:val="right" w:pos="8640"/>
      </w:tabs>
      <w:spacing w:after="0"/>
    </w:pPr>
  </w:style>
  <w:style w:type="character" w:customStyle="1" w:styleId="HeaderChar">
    <w:name w:val="Header Char"/>
    <w:basedOn w:val="DefaultParagraphFont"/>
    <w:link w:val="Header"/>
    <w:uiPriority w:val="99"/>
    <w:rsid w:val="00663308"/>
  </w:style>
  <w:style w:type="paragraph" w:styleId="Footer">
    <w:name w:val="footer"/>
    <w:basedOn w:val="Normal"/>
    <w:link w:val="FooterChar"/>
    <w:uiPriority w:val="99"/>
    <w:unhideWhenUsed/>
    <w:rsid w:val="00663308"/>
    <w:pPr>
      <w:tabs>
        <w:tab w:val="center" w:pos="4320"/>
        <w:tab w:val="right" w:pos="8640"/>
      </w:tabs>
      <w:spacing w:after="0"/>
    </w:pPr>
  </w:style>
  <w:style w:type="character" w:customStyle="1" w:styleId="FooterChar">
    <w:name w:val="Footer Char"/>
    <w:basedOn w:val="DefaultParagraphFont"/>
    <w:link w:val="Footer"/>
    <w:uiPriority w:val="99"/>
    <w:rsid w:val="00663308"/>
  </w:style>
  <w:style w:type="paragraph" w:styleId="ListParagraph">
    <w:name w:val="List Paragraph"/>
    <w:basedOn w:val="Normal"/>
    <w:uiPriority w:val="34"/>
    <w:qFormat/>
    <w:rsid w:val="00F557BB"/>
    <w:pPr>
      <w:ind w:left="720"/>
      <w:contextualSpacing/>
    </w:pPr>
  </w:style>
  <w:style w:type="character" w:styleId="Hyperlink">
    <w:name w:val="Hyperlink"/>
    <w:basedOn w:val="DefaultParagraphFont"/>
    <w:uiPriority w:val="99"/>
    <w:unhideWhenUsed/>
    <w:rsid w:val="00483BE4"/>
    <w:rPr>
      <w:color w:val="0000FF" w:themeColor="hyperlink"/>
      <w:u w:val="single"/>
    </w:rPr>
  </w:style>
  <w:style w:type="character" w:styleId="FollowedHyperlink">
    <w:name w:val="FollowedHyperlink"/>
    <w:basedOn w:val="DefaultParagraphFont"/>
    <w:uiPriority w:val="99"/>
    <w:semiHidden/>
    <w:unhideWhenUsed/>
    <w:rsid w:val="00483BE4"/>
    <w:rPr>
      <w:color w:val="800080" w:themeColor="followedHyperlink"/>
      <w:u w:val="single"/>
    </w:rPr>
  </w:style>
  <w:style w:type="character" w:styleId="PageNumber">
    <w:name w:val="page number"/>
    <w:basedOn w:val="DefaultParagraphFont"/>
    <w:uiPriority w:val="99"/>
    <w:semiHidden/>
    <w:unhideWhenUsed/>
    <w:rsid w:val="001660FE"/>
  </w:style>
</w:styles>
</file>

<file path=word/webSettings.xml><?xml version="1.0" encoding="utf-8"?>
<w:webSettings xmlns:r="http://schemas.openxmlformats.org/officeDocument/2006/relationships" xmlns:w="http://schemas.openxmlformats.org/wordprocessingml/2006/main">
  <w:divs>
    <w:div w:id="875046867">
      <w:bodyDiv w:val="1"/>
      <w:marLeft w:val="0"/>
      <w:marRight w:val="0"/>
      <w:marTop w:val="0"/>
      <w:marBottom w:val="0"/>
      <w:divBdr>
        <w:top w:val="none" w:sz="0" w:space="0" w:color="auto"/>
        <w:left w:val="none" w:sz="0" w:space="0" w:color="auto"/>
        <w:bottom w:val="none" w:sz="0" w:space="0" w:color="auto"/>
        <w:right w:val="none" w:sz="0" w:space="0" w:color="auto"/>
      </w:divBdr>
    </w:div>
    <w:div w:id="1249191829">
      <w:bodyDiv w:val="1"/>
      <w:marLeft w:val="0"/>
      <w:marRight w:val="0"/>
      <w:marTop w:val="0"/>
      <w:marBottom w:val="0"/>
      <w:divBdr>
        <w:top w:val="none" w:sz="0" w:space="0" w:color="auto"/>
        <w:left w:val="none" w:sz="0" w:space="0" w:color="auto"/>
        <w:bottom w:val="none" w:sz="0" w:space="0" w:color="auto"/>
        <w:right w:val="none" w:sz="0" w:space="0" w:color="auto"/>
      </w:divBdr>
    </w:div>
    <w:div w:id="1428573146">
      <w:bodyDiv w:val="1"/>
      <w:marLeft w:val="0"/>
      <w:marRight w:val="0"/>
      <w:marTop w:val="0"/>
      <w:marBottom w:val="0"/>
      <w:divBdr>
        <w:top w:val="none" w:sz="0" w:space="0" w:color="auto"/>
        <w:left w:val="none" w:sz="0" w:space="0" w:color="auto"/>
        <w:bottom w:val="none" w:sz="0" w:space="0" w:color="auto"/>
        <w:right w:val="none" w:sz="0" w:space="0" w:color="auto"/>
      </w:divBdr>
    </w:div>
    <w:div w:id="1460489694">
      <w:bodyDiv w:val="1"/>
      <w:marLeft w:val="0"/>
      <w:marRight w:val="0"/>
      <w:marTop w:val="0"/>
      <w:marBottom w:val="0"/>
      <w:divBdr>
        <w:top w:val="none" w:sz="0" w:space="0" w:color="auto"/>
        <w:left w:val="none" w:sz="0" w:space="0" w:color="auto"/>
        <w:bottom w:val="none" w:sz="0" w:space="0" w:color="auto"/>
        <w:right w:val="none" w:sz="0" w:space="0" w:color="auto"/>
      </w:divBdr>
    </w:div>
    <w:div w:id="1801918759">
      <w:bodyDiv w:val="1"/>
      <w:marLeft w:val="0"/>
      <w:marRight w:val="0"/>
      <w:marTop w:val="0"/>
      <w:marBottom w:val="0"/>
      <w:divBdr>
        <w:top w:val="none" w:sz="0" w:space="0" w:color="auto"/>
        <w:left w:val="none" w:sz="0" w:space="0" w:color="auto"/>
        <w:bottom w:val="none" w:sz="0" w:space="0" w:color="auto"/>
        <w:right w:val="none" w:sz="0" w:space="0" w:color="auto"/>
      </w:divBdr>
    </w:div>
    <w:div w:id="208190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regina.ca/business/levene/programs/levene-mba/index.html" TargetMode="External"/><Relationship Id="rId13" Type="http://schemas.openxmlformats.org/officeDocument/2006/relationships/hyperlink" Target="http://www.uregina.ca/business/hill/excellence-program.html" TargetMode="External"/><Relationship Id="rId18" Type="http://schemas.openxmlformats.org/officeDocument/2006/relationships/hyperlink" Target="http://www.uregina.ca/business/about-us/leaders-council/levene-advisory-board.html" TargetMode="External"/><Relationship Id="rId26" Type="http://schemas.openxmlformats.org/officeDocument/2006/relationships/hyperlink" Target="http://www.uregina.ca/external/communications/feature-stories/current/fs-02192015-1.html" TargetMode="External"/><Relationship Id="rId3" Type="http://schemas.openxmlformats.org/officeDocument/2006/relationships/styles" Target="styles.xml"/><Relationship Id="rId21" Type="http://schemas.openxmlformats.org/officeDocument/2006/relationships/hyperlink" Target="https://www.iveycases.com/ProductBrowse.aspx?f=0_150_1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egina.ca/business/hill/student-groups/international-study/summer-study-program/index.html" TargetMode="External"/><Relationship Id="rId17" Type="http://schemas.openxmlformats.org/officeDocument/2006/relationships/hyperlink" Target="http://www.uregina.ca/business/about-us/leaders-council/hill-advisory-board.html" TargetMode="External"/><Relationship Id="rId25" Type="http://schemas.openxmlformats.org/officeDocument/2006/relationships/hyperlink" Target="http://www.uregina.ca/external/communications/feature-stories/current/fs-06112015.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egina.ca/business/about-us/leaders-council/index.html" TargetMode="External"/><Relationship Id="rId20" Type="http://schemas.openxmlformats.org/officeDocument/2006/relationships/hyperlink" Target="http://www.uregina.ca/business/about-us/mission-vision.html" TargetMode="External"/><Relationship Id="rId29" Type="http://schemas.openxmlformats.org/officeDocument/2006/relationships/hyperlink" Target="http://www.uregina.ca/business/about-us/horizons-public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gina.ca/business/hill/hill-legacy-program.html" TargetMode="External"/><Relationship Id="rId24" Type="http://schemas.openxmlformats.org/officeDocument/2006/relationships/hyperlink" Target="http://www.uregina.ca/external/communications/feature-stories/current/fs-09052014-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egina.ca/business/about-us/insight-speaker.html" TargetMode="External"/><Relationship Id="rId23" Type="http://schemas.openxmlformats.org/officeDocument/2006/relationships/hyperlink" Target="http://www.uregina.ca/business/hill/student-groups/case-competition/index.html" TargetMode="External"/><Relationship Id="rId28" Type="http://schemas.openxmlformats.org/officeDocument/2006/relationships/hyperlink" Target="http://www.uregina.ca/business/levene/for-alumni/" TargetMode="External"/><Relationship Id="rId10" Type="http://schemas.openxmlformats.org/officeDocument/2006/relationships/hyperlink" Target="http://www.uregina.ca/external/communications/feature-stories/current/2016/01-20.html" TargetMode="External"/><Relationship Id="rId19" Type="http://schemas.openxmlformats.org/officeDocument/2006/relationships/hyperlink" Target="http://www.uregina.ca/external/communications/releases/current/nr-09242015.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egina.ca/business/hill/student-groups/ur-investing.html" TargetMode="External"/><Relationship Id="rId14" Type="http://schemas.openxmlformats.org/officeDocument/2006/relationships/hyperlink" Target="http://www.uregina.ca/external/communications/feature-stories/current/fs-08152013.html" TargetMode="External"/><Relationship Id="rId22" Type="http://schemas.openxmlformats.org/officeDocument/2006/relationships/hyperlink" Target="http://www.uregina.ca/business/events/2014/01/jdc-west.html" TargetMode="External"/><Relationship Id="rId27" Type="http://schemas.openxmlformats.org/officeDocument/2006/relationships/hyperlink" Target="http://www.uregina.ca/business/hill/hill-alumni.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CC3B-0CA6-4B68-8F44-4D139CDF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23579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Gaudes</dc:creator>
  <cp:lastModifiedBy>img</cp:lastModifiedBy>
  <cp:revision>2</cp:revision>
  <cp:lastPrinted>2016-02-18T03:30:00Z</cp:lastPrinted>
  <dcterms:created xsi:type="dcterms:W3CDTF">2016-02-18T14:35:00Z</dcterms:created>
  <dcterms:modified xsi:type="dcterms:W3CDTF">2016-02-18T14:35:00Z</dcterms:modified>
</cp:coreProperties>
</file>